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71" w:rsidRDefault="00592E71" w:rsidP="00C71469">
      <w:pPr>
        <w:spacing w:line="276" w:lineRule="auto"/>
        <w:jc w:val="both"/>
      </w:pPr>
      <w:r>
        <w:rPr>
          <w:noProof/>
        </w:rPr>
        <w:drawing>
          <wp:inline distT="0" distB="0" distL="0" distR="0">
            <wp:extent cx="6315046" cy="8686800"/>
            <wp:effectExtent l="0" t="0" r="0" b="0"/>
            <wp:docPr id="1" name="Рисунок 1" descr="I:\2020-2021\титул лист\впр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2020-2021\титул лист\впр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673" cy="868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E71" w:rsidRDefault="00592E71" w:rsidP="00C71469">
      <w:pPr>
        <w:spacing w:line="276" w:lineRule="auto"/>
        <w:jc w:val="both"/>
      </w:pPr>
    </w:p>
    <w:p w:rsidR="00C71469" w:rsidRPr="00C71469" w:rsidRDefault="00C71469" w:rsidP="00C71469">
      <w:pPr>
        <w:spacing w:line="276" w:lineRule="auto"/>
        <w:jc w:val="both"/>
        <w:rPr>
          <w:rFonts w:eastAsia="Calibri"/>
          <w:lang w:eastAsia="en-US"/>
        </w:rPr>
      </w:pPr>
      <w:r w:rsidRPr="00C71469">
        <w:lastRenderedPageBreak/>
        <w:t>Цель: оценить уровень общеобразователь</w:t>
      </w:r>
      <w:r w:rsidR="00592E71">
        <w:t>ной подготовки обучающихся 6</w:t>
      </w:r>
      <w:bookmarkStart w:id="0" w:name="_GoBack"/>
      <w:bookmarkEnd w:id="0"/>
      <w:r w:rsidRPr="00C71469">
        <w:t xml:space="preserve">-х классов в соответствии с ФГОС по русскому языку; провести диагностику достижения предметных и </w:t>
      </w:r>
      <w:proofErr w:type="spellStart"/>
      <w:r w:rsidRPr="00C71469">
        <w:t>метапредметных</w:t>
      </w:r>
      <w:proofErr w:type="spellEnd"/>
      <w:r w:rsidRPr="00C71469">
        <w:t xml:space="preserve"> </w:t>
      </w:r>
      <w:proofErr w:type="spellStart"/>
      <w:r w:rsidRPr="00C71469">
        <w:t>результатов</w:t>
      </w:r>
      <w:proofErr w:type="gramStart"/>
      <w:r w:rsidRPr="00C71469">
        <w:t>.П</w:t>
      </w:r>
      <w:proofErr w:type="gramEnd"/>
      <w:r w:rsidRPr="00C71469">
        <w:t>роведение</w:t>
      </w:r>
      <w:proofErr w:type="spellEnd"/>
      <w:r w:rsidRPr="00C71469">
        <w:t xml:space="preserve"> их осуществлялось в соответствии с нормативными требованиями. Сделан анализ результатов Всероссийских проверочных работ (далее – ВПР).</w:t>
      </w:r>
    </w:p>
    <w:p w:rsidR="00C71469" w:rsidRPr="00C71469" w:rsidRDefault="00C71469" w:rsidP="00C71469">
      <w:pPr>
        <w:spacing w:before="280" w:after="150" w:line="276" w:lineRule="auto"/>
        <w:rPr>
          <w:color w:val="000000"/>
        </w:rPr>
      </w:pPr>
      <w:r w:rsidRPr="00C71469">
        <w:rPr>
          <w:color w:val="000000"/>
        </w:rPr>
        <w:t xml:space="preserve">В рамках ВПР наряду с предметными результатами обучения выпускников начальной школы оцениваются также </w:t>
      </w:r>
      <w:proofErr w:type="spellStart"/>
      <w:r w:rsidRPr="00C71469">
        <w:rPr>
          <w:color w:val="000000"/>
        </w:rPr>
        <w:t>метапредметные</w:t>
      </w:r>
      <w:proofErr w:type="spellEnd"/>
      <w:r w:rsidRPr="00C71469">
        <w:rPr>
          <w:color w:val="000000"/>
        </w:rPr>
        <w:t xml:space="preserve"> результаты, в том числе уровень </w:t>
      </w:r>
      <w:proofErr w:type="spellStart"/>
      <w:r w:rsidRPr="00C71469">
        <w:rPr>
          <w:color w:val="000000"/>
        </w:rPr>
        <w:t>сформированности</w:t>
      </w:r>
      <w:proofErr w:type="spellEnd"/>
      <w:r w:rsidRPr="00C71469">
        <w:rPr>
          <w:color w:val="000000"/>
        </w:rPr>
        <w:t xml:space="preserve"> универсальных учебных действий (УУД) и овладения </w:t>
      </w:r>
      <w:proofErr w:type="spellStart"/>
      <w:r w:rsidRPr="00C71469">
        <w:rPr>
          <w:color w:val="000000"/>
        </w:rPr>
        <w:t>межпредметными</w:t>
      </w:r>
      <w:proofErr w:type="spellEnd"/>
      <w:r w:rsidRPr="00C71469">
        <w:rPr>
          <w:color w:val="000000"/>
        </w:rPr>
        <w:t xml:space="preserve"> понятиями.</w:t>
      </w:r>
    </w:p>
    <w:p w:rsidR="00C71469" w:rsidRPr="00C71469" w:rsidRDefault="00C71469" w:rsidP="00C71469">
      <w:pPr>
        <w:spacing w:after="150" w:line="276" w:lineRule="auto"/>
        <w:rPr>
          <w:color w:val="000000"/>
        </w:rPr>
      </w:pPr>
      <w:r w:rsidRPr="00C71469">
        <w:rPr>
          <w:color w:val="000000"/>
        </w:rPr>
        <w:t xml:space="preserve">Предусмотрена оценка </w:t>
      </w:r>
      <w:proofErr w:type="spellStart"/>
      <w:r w:rsidRPr="00C71469">
        <w:rPr>
          <w:color w:val="000000"/>
        </w:rPr>
        <w:t>сформированностиследующих</w:t>
      </w:r>
      <w:proofErr w:type="spellEnd"/>
      <w:r w:rsidRPr="00C71469">
        <w:rPr>
          <w:color w:val="000000"/>
        </w:rPr>
        <w:t xml:space="preserve"> УУД.</w:t>
      </w:r>
    </w:p>
    <w:p w:rsidR="00C71469" w:rsidRPr="00C71469" w:rsidRDefault="00C71469" w:rsidP="00C71469">
      <w:pPr>
        <w:spacing w:after="150" w:line="276" w:lineRule="auto"/>
        <w:rPr>
          <w:color w:val="000000"/>
        </w:rPr>
      </w:pPr>
      <w:r w:rsidRPr="00C71469">
        <w:rPr>
          <w:i/>
          <w:iCs/>
          <w:color w:val="000000"/>
        </w:rPr>
        <w:t>Личностные действия</w:t>
      </w:r>
      <w:r w:rsidRPr="00C71469">
        <w:rPr>
          <w:color w:val="000000"/>
        </w:rPr>
        <w:t>: личностное, профессиональное, жизненное самоопределение.</w:t>
      </w:r>
    </w:p>
    <w:p w:rsidR="00C71469" w:rsidRPr="00C71469" w:rsidRDefault="00C71469" w:rsidP="00C71469">
      <w:pPr>
        <w:spacing w:after="150" w:line="276" w:lineRule="auto"/>
        <w:rPr>
          <w:color w:val="000000"/>
        </w:rPr>
      </w:pPr>
      <w:r w:rsidRPr="00C71469">
        <w:rPr>
          <w:i/>
          <w:iCs/>
          <w:color w:val="000000"/>
        </w:rPr>
        <w:t>Регулятивные действия</w:t>
      </w:r>
      <w:r w:rsidRPr="00C71469">
        <w:rPr>
          <w:color w:val="000000"/>
        </w:rPr>
        <w:t xml:space="preserve">: планирование, контроль и коррекция, </w:t>
      </w:r>
      <w:proofErr w:type="spellStart"/>
      <w:r w:rsidRPr="00C71469">
        <w:rPr>
          <w:color w:val="000000"/>
        </w:rPr>
        <w:t>саморегуляция</w:t>
      </w:r>
      <w:proofErr w:type="spellEnd"/>
      <w:r w:rsidRPr="00C71469">
        <w:rPr>
          <w:color w:val="000000"/>
        </w:rPr>
        <w:t>.</w:t>
      </w:r>
    </w:p>
    <w:p w:rsidR="00C71469" w:rsidRPr="00C71469" w:rsidRDefault="00C71469" w:rsidP="00C71469">
      <w:pPr>
        <w:spacing w:after="150" w:line="276" w:lineRule="auto"/>
        <w:rPr>
          <w:color w:val="000000"/>
        </w:rPr>
      </w:pPr>
      <w:proofErr w:type="spellStart"/>
      <w:r w:rsidRPr="00C71469">
        <w:rPr>
          <w:i/>
          <w:iCs/>
          <w:color w:val="000000"/>
        </w:rPr>
        <w:t>Общеучебные</w:t>
      </w:r>
      <w:proofErr w:type="spellEnd"/>
      <w:r w:rsidRPr="00C71469">
        <w:rPr>
          <w:i/>
          <w:iCs/>
          <w:color w:val="000000"/>
        </w:rPr>
        <w:t xml:space="preserve"> универсальные учебные действия</w:t>
      </w:r>
      <w:r w:rsidRPr="00C71469">
        <w:rPr>
          <w:color w:val="000000"/>
        </w:rPr>
        <w:t>: поиск и выделение необходимой информации; структурирование знаний; осознанное и 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 моделирование, преобразование модели.</w:t>
      </w:r>
    </w:p>
    <w:p w:rsidR="00C71469" w:rsidRPr="00C71469" w:rsidRDefault="00C71469" w:rsidP="00C71469">
      <w:pPr>
        <w:spacing w:after="150" w:line="276" w:lineRule="auto"/>
        <w:rPr>
          <w:color w:val="000000"/>
        </w:rPr>
      </w:pPr>
      <w:r w:rsidRPr="00C71469">
        <w:rPr>
          <w:i/>
          <w:iCs/>
          <w:color w:val="000000"/>
        </w:rPr>
        <w:t>Логические универсальные действия</w:t>
      </w:r>
      <w:r w:rsidRPr="00C71469">
        <w:rPr>
          <w:color w:val="000000"/>
        </w:rPr>
        <w:t>: анализ объектов в целях выделения признаков; синтез, в том числе выведение следствий; установление причинно-следственных связей; построение логической цепи рассуждений; доказательство.</w:t>
      </w:r>
    </w:p>
    <w:p w:rsidR="00C71469" w:rsidRPr="00C71469" w:rsidRDefault="00C71469" w:rsidP="00C71469">
      <w:pPr>
        <w:spacing w:after="150" w:line="276" w:lineRule="auto"/>
        <w:rPr>
          <w:color w:val="000000"/>
        </w:rPr>
      </w:pPr>
      <w:r w:rsidRPr="00C71469">
        <w:rPr>
          <w:i/>
          <w:iCs/>
          <w:color w:val="000000"/>
        </w:rPr>
        <w:t>Коммуникативные действия</w:t>
      </w:r>
      <w:r w:rsidRPr="00C71469">
        <w:rPr>
          <w:color w:val="000000"/>
        </w:rPr>
        <w:t>: умение с достаточной полнотой и точностью выражать свои мысли в соответствии с задачами и условиями коммуникации.</w:t>
      </w:r>
    </w:p>
    <w:p w:rsidR="00C71469" w:rsidRPr="00C71469" w:rsidRDefault="00C71469" w:rsidP="00C71469">
      <w:pPr>
        <w:spacing w:line="276" w:lineRule="auto"/>
        <w:ind w:firstLine="567"/>
        <w:jc w:val="both"/>
        <w:rPr>
          <w:rFonts w:eastAsia="Calibri"/>
          <w:b/>
          <w:i/>
          <w:color w:val="000000"/>
          <w:u w:val="single"/>
        </w:rPr>
      </w:pPr>
      <w:r w:rsidRPr="00C71469">
        <w:rPr>
          <w:rFonts w:eastAsia="Calibri"/>
          <w:b/>
          <w:i/>
          <w:color w:val="000000"/>
          <w:u w:val="single"/>
        </w:rPr>
        <w:t>Описание проверочной работы по русскому языку</w:t>
      </w:r>
    </w:p>
    <w:p w:rsidR="00C71469" w:rsidRPr="00C71469" w:rsidRDefault="00C71469" w:rsidP="00C71469">
      <w:pPr>
        <w:spacing w:line="276" w:lineRule="auto"/>
        <w:ind w:firstLine="567"/>
        <w:jc w:val="both"/>
        <w:rPr>
          <w:rFonts w:eastAsia="Calibri"/>
          <w:color w:val="000000"/>
        </w:rPr>
      </w:pPr>
      <w:r w:rsidRPr="00C71469">
        <w:rPr>
          <w:rFonts w:eastAsia="Calibri"/>
          <w:color w:val="000000"/>
        </w:rPr>
        <w:t xml:space="preserve">ВПР по русскому языку проводилась в целях мониторинга качества подготовки обучающихся 5-6-х классов, направленного на обеспечение эффективной реализации государственного образовательного стандарта основного общего образования. </w:t>
      </w:r>
    </w:p>
    <w:p w:rsidR="00C71469" w:rsidRPr="00C71469" w:rsidRDefault="00C71469" w:rsidP="00C71469">
      <w:pPr>
        <w:spacing w:line="276" w:lineRule="auto"/>
        <w:ind w:firstLine="567"/>
        <w:jc w:val="both"/>
        <w:rPr>
          <w:rFonts w:eastAsia="Calibri"/>
          <w:color w:val="000000"/>
        </w:rPr>
      </w:pPr>
      <w:r w:rsidRPr="00C71469">
        <w:rPr>
          <w:rFonts w:eastAsia="Calibri"/>
          <w:color w:val="000000"/>
        </w:rPr>
        <w:t>Задания диагностической работы призваны выявить уровень владения обучающимися базовыми предметными правописными и учебно-языковыми фонетическими, морфемными, морфологическими и синтаксическими умениями. Помимо предметных умений, все задания предполагали проверку универсальных учебных действий: регулятивных и познавательных.</w:t>
      </w:r>
    </w:p>
    <w:p w:rsidR="00C71469" w:rsidRPr="00C71469" w:rsidRDefault="00C71469" w:rsidP="00C71469">
      <w:pPr>
        <w:widowControl w:val="0"/>
        <w:spacing w:line="276" w:lineRule="auto"/>
        <w:ind w:left="20" w:right="120" w:firstLine="620"/>
        <w:jc w:val="both"/>
        <w:rPr>
          <w:color w:val="000000"/>
        </w:rPr>
      </w:pPr>
      <w:r w:rsidRPr="00C71469">
        <w:rPr>
          <w:color w:val="000000"/>
        </w:rPr>
        <w:t xml:space="preserve">ВПР по русскому языку проводилась в форме письменной работы. </w:t>
      </w:r>
    </w:p>
    <w:p w:rsidR="00C71469" w:rsidRPr="00C71469" w:rsidRDefault="00C71469" w:rsidP="00C71469">
      <w:pPr>
        <w:widowControl w:val="0"/>
        <w:spacing w:line="276" w:lineRule="auto"/>
        <w:ind w:left="20" w:right="120" w:firstLine="620"/>
        <w:jc w:val="both"/>
      </w:pPr>
      <w:r w:rsidRPr="00C71469">
        <w:rPr>
          <w:color w:val="000000"/>
        </w:rPr>
        <w:t xml:space="preserve">Перед началом работы все обучающиеся прошли подробный инструктаж по его проведению. </w:t>
      </w:r>
    </w:p>
    <w:p w:rsidR="00C71469" w:rsidRPr="00C71469" w:rsidRDefault="00C71469" w:rsidP="00C71469">
      <w:pPr>
        <w:spacing w:line="276" w:lineRule="auto"/>
        <w:ind w:firstLine="567"/>
        <w:jc w:val="both"/>
        <w:rPr>
          <w:rFonts w:eastAsia="Calibri"/>
          <w:color w:val="000000"/>
        </w:rPr>
      </w:pPr>
      <w:r w:rsidRPr="00C71469">
        <w:rPr>
          <w:rFonts w:eastAsia="Calibri"/>
          <w:color w:val="000000"/>
        </w:rPr>
        <w:t>Выполнение заданий проверялось в соответствии с системой оценивания проверочной работы по русскому языку, набранные баллы переводились в школьные отметки.</w:t>
      </w:r>
    </w:p>
    <w:p w:rsidR="00C71469" w:rsidRPr="00C71469" w:rsidRDefault="00C71469" w:rsidP="00C71469">
      <w:pPr>
        <w:spacing w:line="276" w:lineRule="auto"/>
        <w:ind w:firstLine="567"/>
        <w:jc w:val="both"/>
        <w:rPr>
          <w:rFonts w:eastAsia="Calibri"/>
          <w:color w:val="000000"/>
        </w:rPr>
      </w:pPr>
    </w:p>
    <w:p w:rsidR="00C71469" w:rsidRDefault="00C71469" w:rsidP="00C71469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C71469" w:rsidRDefault="00C71469" w:rsidP="00C71469">
      <w:pPr>
        <w:spacing w:after="200" w:line="276" w:lineRule="auto"/>
        <w:jc w:val="both"/>
        <w:rPr>
          <w:rFonts w:eastAsia="Calibri"/>
          <w:b/>
          <w:lang w:eastAsia="en-US"/>
        </w:rPr>
      </w:pPr>
    </w:p>
    <w:p w:rsidR="00C71469" w:rsidRPr="00C71469" w:rsidRDefault="00C71469" w:rsidP="00C71469">
      <w:pPr>
        <w:spacing w:after="200" w:line="276" w:lineRule="auto"/>
        <w:jc w:val="both"/>
        <w:rPr>
          <w:rFonts w:eastAsia="Calibri"/>
          <w:b/>
          <w:lang w:eastAsia="en-US"/>
        </w:rPr>
      </w:pPr>
      <w:r w:rsidRPr="00C71469">
        <w:rPr>
          <w:rFonts w:eastAsia="Calibri"/>
          <w:b/>
          <w:lang w:eastAsia="en-US"/>
        </w:rPr>
        <w:lastRenderedPageBreak/>
        <w:t>Рекомендации:</w:t>
      </w:r>
    </w:p>
    <w:p w:rsidR="00C71469" w:rsidRPr="00C71469" w:rsidRDefault="00C71469" w:rsidP="00C71469">
      <w:pPr>
        <w:spacing w:after="150"/>
      </w:pPr>
      <w:r w:rsidRPr="00C71469">
        <w:t xml:space="preserve">1. Провести тщательный анализ количественных и качественных результатов ВПР на МО учителей русского языка и литературы, начальных классов, каждым учителем, выявить проблемные зоны отдельных классов и отдельных обучающихся. </w:t>
      </w:r>
    </w:p>
    <w:p w:rsidR="00C71469" w:rsidRPr="00C71469" w:rsidRDefault="00C71469" w:rsidP="00C71469">
      <w:pPr>
        <w:spacing w:after="150"/>
      </w:pPr>
      <w:r w:rsidRPr="00C71469">
        <w:t xml:space="preserve">2. Запланировать коррекционную работу на урочных и внеурочных занятиях. </w:t>
      </w:r>
    </w:p>
    <w:p w:rsidR="00C71469" w:rsidRPr="00C71469" w:rsidRDefault="00C71469" w:rsidP="00C71469">
      <w:pPr>
        <w:spacing w:after="150"/>
        <w:rPr>
          <w:color w:val="000000"/>
        </w:rPr>
      </w:pPr>
      <w:r w:rsidRPr="00C71469">
        <w:t xml:space="preserve">3. Совершенствовать работу с текстом на уроках литературы, русского языка. Особое внимание уделить </w:t>
      </w:r>
      <w:r w:rsidRPr="00C71469">
        <w:rPr>
          <w:color w:val="000000"/>
        </w:rPr>
        <w:t>формированию навыка проведения многоаспектного анализа текста</w:t>
      </w:r>
      <w:r w:rsidRPr="00C71469">
        <w:t>,</w:t>
      </w:r>
      <w:r w:rsidRPr="00C71469">
        <w:rPr>
          <w:color w:val="000000"/>
        </w:rPr>
        <w:t xml:space="preserve"> овладению  навыками различных видов чтения, адекватного понимания текстов различных функционально-смысловых типов речи и функциональных разновидностей языка; анализировать текст с точки зрения его темы, цели, основной мысли, основной и дополнительной информации. Особое внимание уделить  формированию  навыков проведения синтаксического анализа словосочетания и предложения с точки зрения их структурн</w:t>
      </w:r>
      <w:proofErr w:type="gramStart"/>
      <w:r w:rsidRPr="00C71469">
        <w:rPr>
          <w:color w:val="000000"/>
        </w:rPr>
        <w:t>о-</w:t>
      </w:r>
      <w:proofErr w:type="gramEnd"/>
      <w:r w:rsidRPr="00C71469">
        <w:rPr>
          <w:color w:val="000000"/>
        </w:rPr>
        <w:t xml:space="preserve"> смысловой организации и функциональных особенностей,  формированию  навыков соблюдения  основных  языковых  норм  в письменной речи,  опираясь на грамматико-интонационный анализ при объяснении расстановки знаков препинания в предложении.</w:t>
      </w:r>
    </w:p>
    <w:p w:rsidR="00C71469" w:rsidRPr="00C71469" w:rsidRDefault="00C71469" w:rsidP="00C71469">
      <w:pPr>
        <w:spacing w:after="150"/>
      </w:pPr>
      <w:r w:rsidRPr="00C71469">
        <w:t xml:space="preserve">4. Проводить </w:t>
      </w:r>
      <w:proofErr w:type="spellStart"/>
      <w:r w:rsidRPr="00C71469">
        <w:t>внутришкольный</w:t>
      </w:r>
      <w:proofErr w:type="spellEnd"/>
      <w:r w:rsidRPr="00C71469">
        <w:t xml:space="preserve"> мониторинг учебных достижений обучающихся по навыкам, вызывающим затруднения.</w:t>
      </w:r>
    </w:p>
    <w:p w:rsidR="00C71469" w:rsidRPr="00C71469" w:rsidRDefault="00C71469" w:rsidP="00C71469">
      <w:pPr>
        <w:spacing w:after="150"/>
        <w:rPr>
          <w:b/>
          <w:bCs/>
          <w:color w:val="000000"/>
        </w:rPr>
      </w:pPr>
      <w:r w:rsidRPr="00C71469">
        <w:t>5. Своевременно информировать родителей о результатах  мониторинга.</w:t>
      </w:r>
    </w:p>
    <w:p w:rsidR="00C71469" w:rsidRPr="00C71469" w:rsidRDefault="00C71469" w:rsidP="00C71469">
      <w:pPr>
        <w:spacing w:after="150"/>
      </w:pPr>
      <w:r w:rsidRPr="00C71469">
        <w:t>6. Результаты  работ  использовать для совершенствования методики преподавания русского языка, для создания индивидуальных образовательных маршрутов обучающихся.</w:t>
      </w:r>
    </w:p>
    <w:p w:rsidR="00C71469" w:rsidRDefault="00C71469" w:rsidP="00C71469">
      <w:pPr>
        <w:widowControl w:val="0"/>
        <w:spacing w:line="276" w:lineRule="auto"/>
      </w:pPr>
      <w:r>
        <w:t xml:space="preserve">7. Особое внимание обратить </w:t>
      </w:r>
      <w:proofErr w:type="gramStart"/>
      <w:r>
        <w:t>на</w:t>
      </w:r>
      <w:proofErr w:type="gramEnd"/>
      <w:r>
        <w:t>:</w:t>
      </w:r>
    </w:p>
    <w:p w:rsidR="00C71469" w:rsidRDefault="00C71469" w:rsidP="00C71469">
      <w:pPr>
        <w:widowControl w:val="0"/>
        <w:spacing w:line="276" w:lineRule="auto"/>
      </w:pPr>
      <w:r>
        <w:t xml:space="preserve">-фонетический, орфографический, пунктуационный разборы; </w:t>
      </w:r>
    </w:p>
    <w:p w:rsidR="00C71469" w:rsidRDefault="00C71469" w:rsidP="00C71469">
      <w:pPr>
        <w:widowControl w:val="0"/>
        <w:spacing w:line="276" w:lineRule="auto"/>
      </w:pPr>
      <w:r>
        <w:t>-информационную переработку прочитанного текста, составляя план в письменной форме;</w:t>
      </w:r>
    </w:p>
    <w:p w:rsidR="00C71469" w:rsidRDefault="00C71469" w:rsidP="00C71469">
      <w:pPr>
        <w:widowControl w:val="0"/>
        <w:spacing w:line="276" w:lineRule="auto"/>
      </w:pPr>
      <w:r>
        <w:t>-использование при работе с текстом разные виды чтения (поисковое, просмотровое, ознакомительное, изучающее, реферативное).</w:t>
      </w:r>
    </w:p>
    <w:p w:rsidR="00C71469" w:rsidRDefault="00C71469" w:rsidP="00C71469">
      <w:pPr>
        <w:widowControl w:val="0"/>
        <w:spacing w:line="276" w:lineRule="auto"/>
      </w:pPr>
      <w:r>
        <w:t>-работу по обогащению словарного запаса учащихся.</w:t>
      </w:r>
    </w:p>
    <w:p w:rsidR="00C71469" w:rsidRDefault="00C71469" w:rsidP="00C71469">
      <w:pPr>
        <w:widowControl w:val="0"/>
        <w:spacing w:line="276" w:lineRule="auto"/>
        <w:rPr>
          <w:b/>
          <w:color w:val="000000"/>
        </w:rPr>
      </w:pPr>
    </w:p>
    <w:p w:rsidR="00C71469" w:rsidRDefault="00C71469" w:rsidP="00C71469">
      <w:pPr>
        <w:pStyle w:val="a3"/>
        <w:spacing w:after="150" w:afterAutospacing="0"/>
        <w:rPr>
          <w:b/>
          <w:bCs/>
          <w:color w:val="000000"/>
        </w:rPr>
      </w:pPr>
    </w:p>
    <w:p w:rsidR="007D3010" w:rsidRDefault="00592E71"/>
    <w:sectPr w:rsidR="007D3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7BD"/>
    <w:rsid w:val="00332BE8"/>
    <w:rsid w:val="00592E71"/>
    <w:rsid w:val="009908B3"/>
    <w:rsid w:val="00B767BD"/>
    <w:rsid w:val="00C7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C7146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92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E7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C71469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592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E7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635</Words>
  <Characters>3624</Characters>
  <Application>Microsoft Office Word</Application>
  <DocSecurity>0</DocSecurity>
  <Lines>30</Lines>
  <Paragraphs>8</Paragraphs>
  <ScaleCrop>false</ScaleCrop>
  <Company/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2020-12-14T10:13:00Z</dcterms:created>
  <dcterms:modified xsi:type="dcterms:W3CDTF">2020-12-14T15:51:00Z</dcterms:modified>
</cp:coreProperties>
</file>