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  <w:r>
        <w:rPr>
          <w:b/>
          <w:caps/>
          <w:noProof/>
          <w:color w:val="FF0000"/>
        </w:rPr>
        <w:lastRenderedPageBreak/>
        <w:drawing>
          <wp:inline distT="0" distB="0" distL="0" distR="0">
            <wp:extent cx="5940425" cy="8474136"/>
            <wp:effectExtent l="19050" t="0" r="3175" b="0"/>
            <wp:docPr id="2" name="Рисунок 2" descr="F:\ОКСАНЕ\тит\родной яз6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КСАНЕ\тит\родной яз6-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4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Pr="00712298" w:rsidRDefault="00A535B3" w:rsidP="00A535B3">
      <w:pPr>
        <w:spacing w:line="360" w:lineRule="auto"/>
        <w:jc w:val="center"/>
        <w:rPr>
          <w:b/>
          <w:caps/>
          <w:color w:val="FF0000"/>
        </w:rPr>
      </w:pPr>
    </w:p>
    <w:p w:rsidR="00A535B3" w:rsidRDefault="00A535B3" w:rsidP="00A535B3">
      <w:pPr>
        <w:spacing w:line="360" w:lineRule="auto"/>
        <w:jc w:val="center"/>
        <w:rPr>
          <w:b/>
          <w:caps/>
        </w:rPr>
      </w:pPr>
      <w:r w:rsidRPr="000403C7">
        <w:rPr>
          <w:b/>
          <w:caps/>
        </w:rPr>
        <w:t>примернАЯ программ</w:t>
      </w:r>
      <w:r>
        <w:rPr>
          <w:b/>
          <w:caps/>
        </w:rPr>
        <w:t>А по учебному предмету «</w:t>
      </w:r>
      <w:r w:rsidRPr="000403C7">
        <w:rPr>
          <w:b/>
          <w:caps/>
        </w:rPr>
        <w:t xml:space="preserve">родной язык» </w:t>
      </w:r>
    </w:p>
    <w:p w:rsidR="00A535B3" w:rsidRPr="000403C7" w:rsidRDefault="00A535B3" w:rsidP="00A535B3">
      <w:pPr>
        <w:spacing w:line="360" w:lineRule="auto"/>
        <w:jc w:val="center"/>
        <w:rPr>
          <w:b/>
          <w:caps/>
        </w:rPr>
      </w:pPr>
      <w:r w:rsidRPr="000403C7">
        <w:rPr>
          <w:b/>
          <w:caps/>
        </w:rPr>
        <w:t>ДЛЯ ОБРАЗОВАТЕЛЬНЫХ ОРГАНИЗАЦИЙ, реализующих программы основного общего образования</w:t>
      </w: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  <w:r w:rsidRPr="00712298">
        <w:rPr>
          <w:b/>
        </w:rPr>
        <w:t>5 – 9  классы</w:t>
      </w: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>
      <w:pPr>
        <w:tabs>
          <w:tab w:val="left" w:pos="2010"/>
        </w:tabs>
        <w:jc w:val="center"/>
        <w:rPr>
          <w:b/>
        </w:rPr>
      </w:pPr>
    </w:p>
    <w:p w:rsidR="00A535B3" w:rsidRPr="00712298" w:rsidRDefault="00A535B3" w:rsidP="00A535B3"/>
    <w:p w:rsidR="00A535B3" w:rsidRPr="00706B40" w:rsidRDefault="00A535B3" w:rsidP="00A535B3">
      <w:pPr>
        <w:pageBreakBefore/>
        <w:spacing w:line="348" w:lineRule="auto"/>
        <w:ind w:firstLine="709"/>
        <w:jc w:val="both"/>
      </w:pPr>
      <w:r w:rsidRPr="00706B40">
        <w:rPr>
          <w:b/>
        </w:rPr>
        <w:lastRenderedPageBreak/>
        <w:t>Нормативная правовая основа для разработки настоящей примерной программы по учебному предмету «Русский родной язык» составляют следующие документы</w:t>
      </w:r>
      <w:r w:rsidRPr="00706B40">
        <w:t>:</w:t>
      </w:r>
    </w:p>
    <w:p w:rsidR="00A535B3" w:rsidRPr="00712298" w:rsidRDefault="00A535B3" w:rsidP="00A535B3">
      <w:pPr>
        <w:spacing w:line="348" w:lineRule="auto"/>
        <w:ind w:firstLine="709"/>
        <w:jc w:val="both"/>
      </w:pPr>
      <w:r w:rsidRPr="00712298">
        <w:t>Федеральный закон от 29 декабря 2012 г. № 273-ФЗ «Об образовании в Российской Федерации» (далее – Федеральный закон об образовании);</w:t>
      </w:r>
    </w:p>
    <w:p w:rsidR="00A535B3" w:rsidRPr="00712298" w:rsidRDefault="00A535B3" w:rsidP="00A535B3">
      <w:pPr>
        <w:spacing w:line="348" w:lineRule="auto"/>
        <w:ind w:firstLine="709"/>
        <w:jc w:val="both"/>
      </w:pPr>
      <w:r w:rsidRPr="00712298">
        <w:t>Закон Российской Федерации от 25 октября 1991 г. № 1807-1 «О языках народов Российской Федерации» (в редакции Федерального закона № 185-ФЗ);</w:t>
      </w:r>
    </w:p>
    <w:p w:rsidR="00A535B3" w:rsidRPr="00712298" w:rsidRDefault="00A535B3" w:rsidP="00A535B3">
      <w:pPr>
        <w:spacing w:line="348" w:lineRule="auto"/>
        <w:ind w:firstLine="709"/>
        <w:jc w:val="both"/>
      </w:pPr>
      <w:r w:rsidRPr="00712298">
        <w:t xml:space="preserve">приказ Министерства образования и науки Российской Федерации от 17 декабря 2010 г. № 1897 «Об утверждении федерального государственного образовательного стандарта основного общего образования» (в редакции приказа </w:t>
      </w:r>
      <w:proofErr w:type="spellStart"/>
      <w:r w:rsidRPr="00712298">
        <w:t>Минобрнауки</w:t>
      </w:r>
      <w:proofErr w:type="spellEnd"/>
      <w:r w:rsidRPr="00712298">
        <w:t xml:space="preserve"> России от 31 декабря 2015 г. № 1577);</w:t>
      </w:r>
    </w:p>
    <w:p w:rsidR="00A535B3" w:rsidRPr="00712298" w:rsidRDefault="00A535B3" w:rsidP="00A535B3">
      <w:pPr>
        <w:spacing w:line="348" w:lineRule="auto"/>
        <w:ind w:firstLine="709"/>
        <w:jc w:val="both"/>
      </w:pPr>
      <w:r w:rsidRPr="00712298">
        <w:t xml:space="preserve">Примерная программа (далее – программа) разработана на основе требований федерального государственного образовательного стандарта основного общего </w:t>
      </w:r>
      <w:proofErr w:type="spellStart"/>
      <w:r w:rsidRPr="00712298">
        <w:t>образованияк</w:t>
      </w:r>
      <w:proofErr w:type="spellEnd"/>
      <w:r w:rsidRPr="00712298">
        <w:t xml:space="preserve"> результатам освоения основной образовательной программы основного общего образования по учебному предмету «Русский родной язык», входящему в образовательную область «Родной язык и  родная литература».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Программа включает пояснительную записку, в которой раскрываются цели изучения русского родного языка, даётся общая характеристика курса, определяется место учебного предмета «Русский родной язык» в учебном плане, раскрываются основные подходы к отбору содержания курса, характеризуются его основные содержательные линии.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Программа устанавливает требования к результатам освоения основной образовательной программы основного общего образования по русскому родному языку на личностном, </w:t>
      </w:r>
      <w:proofErr w:type="spellStart"/>
      <w:r w:rsidRPr="00712298">
        <w:t>метапредметном</w:t>
      </w:r>
      <w:proofErr w:type="spellEnd"/>
      <w:r w:rsidRPr="00712298">
        <w:t xml:space="preserve"> и предметном уровнях, примерное содержание учебного предмета«Русский родной язык».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Программа определяет содержание учебного предмета по годам обучения, основные методические стратегии обучения, воспитания и развития обучающихся средствами учебного предмета «Русский родной язык». </w:t>
      </w:r>
    </w:p>
    <w:p w:rsidR="00A535B3" w:rsidRPr="00712298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Pr="00712298" w:rsidRDefault="00A535B3" w:rsidP="00A535B3">
      <w:pPr>
        <w:spacing w:line="360" w:lineRule="auto"/>
        <w:ind w:firstLine="709"/>
        <w:contextualSpacing/>
        <w:jc w:val="center"/>
        <w:rPr>
          <w:b/>
          <w:caps/>
        </w:rPr>
      </w:pPr>
    </w:p>
    <w:p w:rsidR="00A535B3" w:rsidRPr="00712298" w:rsidRDefault="00A535B3" w:rsidP="00A535B3">
      <w:pPr>
        <w:spacing w:line="360" w:lineRule="auto"/>
        <w:ind w:firstLine="709"/>
        <w:contextualSpacing/>
        <w:jc w:val="center"/>
        <w:rPr>
          <w:caps/>
        </w:rPr>
      </w:pPr>
      <w:r w:rsidRPr="00712298">
        <w:rPr>
          <w:b/>
          <w:caps/>
        </w:rPr>
        <w:t>Пояснительная записка</w:t>
      </w:r>
    </w:p>
    <w:p w:rsidR="00A535B3" w:rsidRPr="00712298" w:rsidRDefault="00A535B3" w:rsidP="00A535B3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i/>
        </w:rPr>
      </w:pPr>
      <w:r w:rsidRPr="00712298">
        <w:rPr>
          <w:b/>
          <w:bCs/>
          <w:i/>
        </w:rPr>
        <w:t>Цели изучения учебного предмета «Русский родной язык»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Программа учебного предмета «Русский родной язык» разработана для функционирующих в субъектах Российской Федерации образовательных организаций, реализующих наряду с обязательным курсом русского языка‚ изучение русского языка как родного языка обучающихся. Содержание программы ориентировано на сопровождение и поддержку основного курса русского языка, обязательного для изучения во всех школах Российской Федерации, и направлено на достижение результатов освоения основной образовательной программы основного общего образования по русскому языку, заданных соответствующим федеральным государственным образовательным стандартом. В то же время цели курса русского языка в рамках образовательной области «Родной язык и родная литература» имеют свою специфику, обусловленную дополнительным, по сути дела, характером курса, а также особенностями функционирования русского языка в разных регионах Российской Федерации.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В соответствии с этим в курсе русского родного языка актуализируются следующие цели:</w:t>
      </w:r>
    </w:p>
    <w:p w:rsidR="00A535B3" w:rsidRPr="00712298" w:rsidRDefault="00A535B3" w:rsidP="00A535B3">
      <w:pPr>
        <w:numPr>
          <w:ilvl w:val="0"/>
          <w:numId w:val="1"/>
        </w:numPr>
        <w:spacing w:line="360" w:lineRule="auto"/>
        <w:ind w:left="0" w:firstLine="709"/>
        <w:jc w:val="both"/>
      </w:pPr>
      <w:r w:rsidRPr="00712298">
        <w:t>воспитание гражданина и патриота; формирование представления о русском языке как духовной, нравственной и культурной ценности народа; осознание национального своеобразия русского языка; формирование</w:t>
      </w:r>
      <w:r>
        <w:t xml:space="preserve"> </w:t>
      </w:r>
      <w:r w:rsidRPr="00712298">
        <w:t>познавательного интереса, любви, уважительного отношения к русскому языку, а через него – к родной культуре; воспитание ответственного отношения к сохранению и развитию родного языка, формирование волонтёрской позиции в отношении популяризации родного языка;</w:t>
      </w:r>
      <w:r>
        <w:t xml:space="preserve"> </w:t>
      </w:r>
      <w:r w:rsidRPr="00712298">
        <w:t>воспитание</w:t>
      </w:r>
      <w:r>
        <w:t xml:space="preserve"> </w:t>
      </w:r>
      <w:r w:rsidRPr="00712298">
        <w:t>уважительного отношения к культурам и языкам народов России;</w:t>
      </w:r>
      <w:r>
        <w:t xml:space="preserve"> </w:t>
      </w:r>
      <w:r w:rsidRPr="00712298">
        <w:t>овладение культурой межнационального общения;</w:t>
      </w:r>
    </w:p>
    <w:p w:rsidR="00A535B3" w:rsidRPr="00712298" w:rsidRDefault="00A535B3" w:rsidP="00A535B3">
      <w:pPr>
        <w:numPr>
          <w:ilvl w:val="0"/>
          <w:numId w:val="1"/>
        </w:numPr>
        <w:spacing w:line="360" w:lineRule="auto"/>
        <w:ind w:left="0" w:firstLine="709"/>
        <w:jc w:val="both"/>
      </w:pPr>
      <w:r w:rsidRPr="00712298">
        <w:t>совершенствование коммуникативных умений и культуры речи, обеспечивающих свободное владение русским литературным языком в разных сферах и ситуациях его использования; обогащение словарного запаса и грамматического строя речи учащихся; развитие готовности и способности к речевому взаимодействию и взаимопониманию, потребности к речевому самосовершенствованию;</w:t>
      </w:r>
    </w:p>
    <w:p w:rsidR="00A535B3" w:rsidRPr="00712298" w:rsidRDefault="00A535B3" w:rsidP="00A535B3">
      <w:pPr>
        <w:numPr>
          <w:ilvl w:val="0"/>
          <w:numId w:val="1"/>
        </w:numPr>
        <w:spacing w:line="360" w:lineRule="auto"/>
        <w:ind w:left="0" w:firstLine="709"/>
        <w:jc w:val="both"/>
      </w:pPr>
      <w:r w:rsidRPr="00712298">
        <w:t xml:space="preserve">углубление и при необходимости расширение знаний о таких явлениях и категориях современного русского литературного языка, которые обеспечивают его нормативное, уместное, этичное использование в различных сферах и ситуациях общения; </w:t>
      </w:r>
      <w:r w:rsidRPr="00712298">
        <w:lastRenderedPageBreak/>
        <w:t>о стилистических ресурсах русского языка; об основных нормах русского литературного языка; о национальной специфике русского языка и языковых единицах, прежде всего о лексике и фразеологии с национально-культурной семантикой; о русском речевом этикете;</w:t>
      </w:r>
    </w:p>
    <w:p w:rsidR="00A535B3" w:rsidRPr="00712298" w:rsidRDefault="00A535B3" w:rsidP="00A535B3">
      <w:pPr>
        <w:numPr>
          <w:ilvl w:val="0"/>
          <w:numId w:val="1"/>
        </w:numPr>
        <w:spacing w:line="360" w:lineRule="auto"/>
        <w:ind w:left="0" w:firstLine="709"/>
        <w:jc w:val="both"/>
      </w:pPr>
      <w:r w:rsidRPr="00712298">
        <w:t>совершенствование умений опознавать, анализировать, классифицировать языковые факты, оценивать их с точки зрения нормативности, соответствия ситуации и сфере общения; умений работать с текстом, осуществлять информационный поиск, извлекать и преобразовывать необходимую информацию;</w:t>
      </w:r>
    </w:p>
    <w:p w:rsidR="00A535B3" w:rsidRPr="00712298" w:rsidRDefault="00A535B3" w:rsidP="00A535B3">
      <w:pPr>
        <w:numPr>
          <w:ilvl w:val="0"/>
          <w:numId w:val="1"/>
        </w:numPr>
        <w:spacing w:line="360" w:lineRule="auto"/>
        <w:ind w:left="0" w:firstLine="709"/>
        <w:jc w:val="both"/>
      </w:pPr>
      <w:r w:rsidRPr="00712298">
        <w:t>развитие проектного и исследовательского мышления, приобретение практического опыта исследовательской работы по русскому языку, воспитание самостоятельности в приобретении знаний.</w:t>
      </w:r>
    </w:p>
    <w:p w:rsidR="00A535B3" w:rsidRPr="00712298" w:rsidRDefault="00A535B3" w:rsidP="00A535B3">
      <w:pPr>
        <w:jc w:val="both"/>
      </w:pPr>
    </w:p>
    <w:p w:rsidR="00A535B3" w:rsidRPr="00712298" w:rsidRDefault="00A535B3" w:rsidP="00A535B3">
      <w:pPr>
        <w:tabs>
          <w:tab w:val="left" w:pos="993"/>
        </w:tabs>
        <w:spacing w:line="360" w:lineRule="auto"/>
        <w:jc w:val="center"/>
        <w:rPr>
          <w:b/>
          <w:i/>
        </w:rPr>
      </w:pPr>
      <w:r w:rsidRPr="00712298">
        <w:rPr>
          <w:b/>
          <w:i/>
        </w:rPr>
        <w:t>Место учебного предмета «Русский родной язык» в учебном плане</w:t>
      </w:r>
    </w:p>
    <w:p w:rsidR="00A535B3" w:rsidRDefault="00A535B3" w:rsidP="00A535B3">
      <w:pPr>
        <w:spacing w:line="360" w:lineRule="auto"/>
        <w:ind w:firstLine="709"/>
        <w:jc w:val="both"/>
      </w:pPr>
      <w:r w:rsidRPr="00712298">
        <w:t>Программа по русскому</w:t>
      </w:r>
      <w:r>
        <w:t xml:space="preserve"> родному </w:t>
      </w:r>
      <w:r w:rsidRPr="00712298">
        <w:t xml:space="preserve"> языку составлена на основе требований к предметным результатам освоения основной образовательной программы, представленной в федеральном государственном образовательном стандарт</w:t>
      </w:r>
      <w:r>
        <w:t xml:space="preserve">е основного общего образования. </w:t>
      </w:r>
      <w:r w:rsidRPr="005806BC">
        <w:t>Программа учебного предмета «</w:t>
      </w:r>
      <w:r>
        <w:t>Русский родной язык</w:t>
      </w:r>
      <w:r w:rsidRPr="005806BC">
        <w:t xml:space="preserve">» предназначена для изучения в 5-9 классах и рассчитана на 17 часов.  </w:t>
      </w:r>
    </w:p>
    <w:tbl>
      <w:tblPr>
        <w:tblW w:w="8127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977"/>
        <w:gridCol w:w="3118"/>
        <w:gridCol w:w="2032"/>
      </w:tblGrid>
      <w:tr w:rsidR="00A535B3" w:rsidTr="006B2EC3">
        <w:trPr>
          <w:trHeight w:val="512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  <w:i/>
              </w:rPr>
            </w:pPr>
            <w:r w:rsidRPr="002B1549">
              <w:rPr>
                <w:b/>
                <w:i/>
              </w:rPr>
              <w:t>Класс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  <w:i/>
              </w:rPr>
            </w:pPr>
            <w:r w:rsidRPr="002B1549">
              <w:rPr>
                <w:b/>
                <w:i/>
              </w:rPr>
              <w:t>Количество часов в неделю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  <w:i/>
              </w:rPr>
            </w:pPr>
            <w:r w:rsidRPr="002B1549">
              <w:rPr>
                <w:b/>
                <w:i/>
              </w:rPr>
              <w:t>Количество часов в год</w:t>
            </w:r>
          </w:p>
        </w:tc>
      </w:tr>
      <w:tr w:rsidR="00A535B3" w:rsidTr="006B2EC3">
        <w:trPr>
          <w:trHeight w:val="256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5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0,5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17</w:t>
            </w:r>
          </w:p>
        </w:tc>
      </w:tr>
      <w:tr w:rsidR="00A535B3" w:rsidTr="006B2EC3">
        <w:trPr>
          <w:trHeight w:val="256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6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0,5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17</w:t>
            </w:r>
          </w:p>
        </w:tc>
      </w:tr>
      <w:tr w:rsidR="00A535B3" w:rsidTr="006B2EC3">
        <w:trPr>
          <w:trHeight w:val="256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7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0,5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17</w:t>
            </w:r>
          </w:p>
        </w:tc>
      </w:tr>
      <w:tr w:rsidR="00A535B3" w:rsidTr="006B2EC3">
        <w:trPr>
          <w:trHeight w:val="256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8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0,5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17</w:t>
            </w:r>
          </w:p>
        </w:tc>
      </w:tr>
      <w:tr w:rsidR="00A535B3" w:rsidTr="006B2EC3">
        <w:trPr>
          <w:trHeight w:val="272"/>
        </w:trPr>
        <w:tc>
          <w:tcPr>
            <w:tcW w:w="2977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9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0,5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</w:rPr>
            </w:pPr>
            <w:r w:rsidRPr="002B1549">
              <w:rPr>
                <w:b/>
              </w:rPr>
              <w:t>17</w:t>
            </w:r>
          </w:p>
        </w:tc>
      </w:tr>
      <w:tr w:rsidR="00A535B3" w:rsidTr="006B2EC3">
        <w:trPr>
          <w:trHeight w:val="256"/>
        </w:trPr>
        <w:tc>
          <w:tcPr>
            <w:tcW w:w="2977" w:type="dxa"/>
          </w:tcPr>
          <w:p w:rsidR="00A535B3" w:rsidRPr="002B1549" w:rsidRDefault="00A535B3" w:rsidP="006B2EC3">
            <w:pPr>
              <w:jc w:val="right"/>
              <w:rPr>
                <w:b/>
                <w:i/>
              </w:rPr>
            </w:pPr>
            <w:r w:rsidRPr="002B1549">
              <w:rPr>
                <w:b/>
                <w:i/>
              </w:rPr>
              <w:t>Итого</w:t>
            </w:r>
          </w:p>
        </w:tc>
        <w:tc>
          <w:tcPr>
            <w:tcW w:w="3118" w:type="dxa"/>
          </w:tcPr>
          <w:p w:rsidR="00A535B3" w:rsidRPr="002B1549" w:rsidRDefault="00A535B3" w:rsidP="006B2EC3">
            <w:pPr>
              <w:jc w:val="center"/>
              <w:rPr>
                <w:b/>
                <w:i/>
              </w:rPr>
            </w:pPr>
            <w:r w:rsidRPr="002B1549">
              <w:rPr>
                <w:b/>
                <w:i/>
              </w:rPr>
              <w:t>2,5</w:t>
            </w:r>
          </w:p>
        </w:tc>
        <w:tc>
          <w:tcPr>
            <w:tcW w:w="2032" w:type="dxa"/>
          </w:tcPr>
          <w:p w:rsidR="00A535B3" w:rsidRPr="002B1549" w:rsidRDefault="00A535B3" w:rsidP="006B2EC3">
            <w:pPr>
              <w:jc w:val="center"/>
              <w:rPr>
                <w:b/>
                <w:i/>
              </w:rPr>
            </w:pPr>
            <w:r w:rsidRPr="002B1549">
              <w:rPr>
                <w:b/>
                <w:i/>
              </w:rPr>
              <w:t>85</w:t>
            </w:r>
          </w:p>
        </w:tc>
      </w:tr>
    </w:tbl>
    <w:p w:rsidR="00A535B3" w:rsidRPr="00712298" w:rsidRDefault="00A535B3" w:rsidP="00A535B3">
      <w:pPr>
        <w:spacing w:line="360" w:lineRule="auto"/>
        <w:rPr>
          <w:b/>
          <w:bCs/>
          <w:i/>
        </w:rPr>
      </w:pPr>
    </w:p>
    <w:p w:rsidR="00A535B3" w:rsidRPr="00712298" w:rsidRDefault="00A535B3" w:rsidP="00A535B3">
      <w:pPr>
        <w:spacing w:line="360" w:lineRule="auto"/>
        <w:ind w:firstLine="709"/>
        <w:rPr>
          <w:b/>
          <w:bCs/>
          <w:i/>
        </w:rPr>
      </w:pPr>
      <w:r w:rsidRPr="00712298">
        <w:rPr>
          <w:b/>
          <w:bCs/>
          <w:i/>
        </w:rPr>
        <w:t>Общая характеристика учебного предмета «Русский родной язык»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Русский язык – государственный язык Российской Федерации, средство межнационального общения и консолидации народов России, основа формирования гражданской идентичности в поликультурном обществе. 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Русский язык является родным языком русского народа, основой его духовной культуры. Он формирует и объединяет нацию, связывает поколения, обеспечивает преемственность и постоянное обновление национальной культуры. Изучение русского языка и владение им – могучее средство приобщения к духовному богатству русской культуры и литературы, основной канал социализации личности, приобщения её к культурно-историческому опыту человечества.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lastRenderedPageBreak/>
        <w:t>Родной я</w:t>
      </w:r>
      <w:r w:rsidRPr="00712298">
        <w:rPr>
          <w:rFonts w:eastAsia="Calibri"/>
        </w:rPr>
        <w:t>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 и истории народа</w:t>
      </w:r>
      <w:r w:rsidRPr="00712298">
        <w:t>, говорящего на нём</w:t>
      </w:r>
      <w:r w:rsidRPr="00712298">
        <w:rPr>
          <w:rFonts w:eastAsia="Calibri"/>
        </w:rPr>
        <w:t>. Высокий ур</w:t>
      </w:r>
      <w:r w:rsidRPr="00712298">
        <w:t xml:space="preserve">овень владения родным </w:t>
      </w:r>
      <w:r w:rsidRPr="00712298">
        <w:rPr>
          <w:rFonts w:eastAsia="Calibri"/>
        </w:rPr>
        <w:t>языком определяет способность аналитически мыслить</w:t>
      </w:r>
      <w:r w:rsidRPr="00712298">
        <w:t xml:space="preserve">, </w:t>
      </w:r>
      <w:r w:rsidRPr="00712298">
        <w:rPr>
          <w:rFonts w:eastAsia="Calibri"/>
        </w:rPr>
        <w:t>успешность в овладении способами интеллектуальной деятельности, умения</w:t>
      </w:r>
      <w:r w:rsidRPr="00712298">
        <w:t>ми</w:t>
      </w:r>
      <w:r w:rsidRPr="00712298">
        <w:rPr>
          <w:rFonts w:eastAsia="Calibri"/>
        </w:rPr>
        <w:t xml:space="preserve"> убедительно выражать свои мысли и точно понимать мысли других людей, извлекать и анализировать информацию из различных текстов, ориентироваться в ключевых проблемах современной жизни и в мире духовно-нравственных ценностей.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Как средство познания действительности русский родной язык обеспечивает развитие интеллектуальных и творческих способностей ребенка, развивает его абстрактное мышление, память и воображение, формирует навыки самостоятельной учебной деятельности, самообразования и самореализации личности.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Обучение русскому родному языку совершенствует нравственную и коммуникативную культуру ученика. Будучи формой хранения и усвоения различных знаний, русский язык неразрывно связан со всеми школьными предметами, имеет особый статус: является не только объектом изучения, но и средством обучения. Он влияет на качество усвоения всех других школьных предметов, а в дальнейшем способствует овладению будущей профессией.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Содержание курса «Русский родной язык» направлено на удовлетворение потребности обучающихся в изучении родного языка как инструмента познания национальной культуры и самореализации в ней. Учебный предмет «Русский родной язык» не ущемляет права тех обучающихся, кто изучает иные (не русский) родные языки.</w:t>
      </w:r>
      <w:r>
        <w:t xml:space="preserve"> </w:t>
      </w:r>
      <w:r w:rsidRPr="00712298">
        <w:t>Поэтому учебное время, отведённое ни изучение данной дисциплины, не может рассматриваться как время для</w:t>
      </w:r>
      <w:r>
        <w:t xml:space="preserve"> </w:t>
      </w:r>
      <w:r w:rsidRPr="00712298">
        <w:t>углублённого</w:t>
      </w:r>
      <w:r>
        <w:t xml:space="preserve"> </w:t>
      </w:r>
      <w:r w:rsidRPr="00712298">
        <w:t>изучения основного курса «Русский язык».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strike/>
        </w:rPr>
      </w:pPr>
      <w:r w:rsidRPr="00712298">
        <w:t>В содержании курса «Русский родной язык» предусматривается ра</w:t>
      </w:r>
      <w:r>
        <w:t>сширение сведений, имеющих отнош</w:t>
      </w:r>
      <w:r w:rsidRPr="00712298">
        <w:t>ение</w:t>
      </w:r>
      <w:r>
        <w:t xml:space="preserve"> </w:t>
      </w:r>
      <w:r w:rsidRPr="00712298">
        <w:t>не к внутреннему системному устройству языка, а</w:t>
      </w:r>
      <w:r>
        <w:t xml:space="preserve"> </w:t>
      </w:r>
      <w:r w:rsidRPr="00712298">
        <w:t>к вопросам реализации языковой системы в речи‚</w:t>
      </w:r>
      <w:r>
        <w:t xml:space="preserve"> </w:t>
      </w:r>
      <w:r w:rsidRPr="00712298">
        <w:t>внешней стороне</w:t>
      </w:r>
      <w:r>
        <w:t xml:space="preserve"> </w:t>
      </w:r>
      <w:r w:rsidRPr="00712298">
        <w:t>существования языка: к многообразным связям русского языка с цивилизацией и культурой, государством и обществом.</w:t>
      </w:r>
      <w:r>
        <w:t xml:space="preserve"> </w:t>
      </w:r>
      <w:r w:rsidRPr="00712298">
        <w:t xml:space="preserve">Программа учебного предмета отражает </w:t>
      </w:r>
      <w:proofErr w:type="spellStart"/>
      <w:r w:rsidRPr="00712298">
        <w:t>социокультурный</w:t>
      </w:r>
      <w:proofErr w:type="spellEnd"/>
      <w:r w:rsidRPr="00712298">
        <w:t xml:space="preserve"> контекст существования русского языка, в частности, те языковые аспекты, которые обнаруживают прямую, непосредственную культурно-историческую обусловленность.</w:t>
      </w:r>
    </w:p>
    <w:p w:rsidR="00A535B3" w:rsidRPr="00712298" w:rsidRDefault="00A535B3" w:rsidP="00A535B3">
      <w:pPr>
        <w:spacing w:line="360" w:lineRule="auto"/>
        <w:ind w:firstLine="708"/>
        <w:jc w:val="both"/>
      </w:pPr>
      <w:r w:rsidRPr="00712298">
        <w:t xml:space="preserve">Важнейшими задачами курса являются приобщение обучающихся к фактам русской языковой истории в связи с историей русского народа, формирование </w:t>
      </w:r>
      <w:r w:rsidRPr="00712298">
        <w:lastRenderedPageBreak/>
        <w:t xml:space="preserve">преставлений школьников о сходстве и различиях русского и других языков в контексте богатства и своеобразия языков, национальных традиций и культур народов России и мира; расширение представлений о русской языковой картине </w:t>
      </w:r>
      <w:proofErr w:type="spellStart"/>
      <w:r w:rsidRPr="00712298">
        <w:t>мира,о</w:t>
      </w:r>
      <w:proofErr w:type="spellEnd"/>
      <w:r w:rsidRPr="00712298">
        <w:t xml:space="preserve"> национальном языке как базе общезначимых нравственно-интеллектуальных ценностей, поведенческих стереотипов и т.п., что способствует воспитанию патриотического чувства, гражданственности, национального самосознания и уважения к языкам и культурам других народов нашей страны и мира.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Содержание курса направлено на формирование представлений о языке как живом, развивающемся явлении, о диалектическом противоречии подвижности и стабильности как одной из основных характеристик литературного языка, что способствует преодолению языкового нигилизма учащихся, пониманию важнейших </w:t>
      </w:r>
      <w:proofErr w:type="spellStart"/>
      <w:r w:rsidRPr="00712298">
        <w:t>социокультурных</w:t>
      </w:r>
      <w:proofErr w:type="spellEnd"/>
      <w:r w:rsidRPr="00712298">
        <w:t xml:space="preserve"> функций языковой кодификации.</w:t>
      </w:r>
    </w:p>
    <w:p w:rsidR="00A535B3" w:rsidRDefault="00A535B3" w:rsidP="00A535B3">
      <w:pPr>
        <w:spacing w:line="360" w:lineRule="auto"/>
        <w:ind w:firstLine="709"/>
        <w:jc w:val="both"/>
      </w:pPr>
      <w:r w:rsidRPr="00712298">
        <w:t xml:space="preserve">Программой предусматривается расширение и углубление </w:t>
      </w:r>
      <w:proofErr w:type="spellStart"/>
      <w:r w:rsidRPr="00712298">
        <w:t>межпредметного</w:t>
      </w:r>
      <w:proofErr w:type="spellEnd"/>
      <w:r w:rsidRPr="00712298">
        <w:t xml:space="preserve"> взаимодействия в обучении русскому родному языку не только в филологических образовательных областях, но и во всём комплексе изучаемых дисциплин естественнонаучного и гуманитарного циклов.</w:t>
      </w: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  <w:i/>
        </w:rPr>
      </w:pP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  <w:i/>
        </w:rPr>
      </w:pPr>
      <w:r w:rsidRPr="00712298">
        <w:rPr>
          <w:b/>
          <w:i/>
        </w:rPr>
        <w:t>Основные содержательные линии программы  предмета</w:t>
      </w: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  <w:i/>
        </w:rPr>
      </w:pPr>
      <w:r w:rsidRPr="00712298">
        <w:rPr>
          <w:b/>
          <w:i/>
        </w:rPr>
        <w:t xml:space="preserve"> «Русский родной язык»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Как курс, имеющий частный характер, школьный курс русского родного языка опирается на содержание основного курса, представленного в образовательной области «Русский язык и литература», сопровождает и поддерживает его. Основные содержательные линии настоящей программы (блоки программы) соотносятся с основными содержательными линиями основного курса русского языка в образовательной организации, но не дублируют </w:t>
      </w:r>
      <w:proofErr w:type="spellStart"/>
      <w:r w:rsidRPr="00712298">
        <w:t>ихи</w:t>
      </w:r>
      <w:proofErr w:type="spellEnd"/>
      <w:r w:rsidRPr="00712298">
        <w:t xml:space="preserve"> имеют преимущественно практико-ориентированный характер.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В соответствии с этим в программе выделяются следующие блоки: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rFonts w:eastAsia="Calibri"/>
        </w:rPr>
      </w:pPr>
      <w:r w:rsidRPr="00712298">
        <w:t xml:space="preserve">В первом блоке – </w:t>
      </w:r>
      <w:r w:rsidRPr="00712298">
        <w:rPr>
          <w:b/>
        </w:rPr>
        <w:t>«Язык и культура»</w:t>
      </w:r>
      <w:r w:rsidRPr="00712298">
        <w:t xml:space="preserve"> – представлено содержание, изучение которого позволит раскрыть взаимосвязь языка и истории, языка и материальной и духовной культуры русского народа, </w:t>
      </w:r>
      <w:r w:rsidRPr="00712298">
        <w:rPr>
          <w:rFonts w:eastAsia="Calibri"/>
        </w:rPr>
        <w:t>национально-культурн</w:t>
      </w:r>
      <w:r w:rsidRPr="00712298">
        <w:t>ую специфику</w:t>
      </w:r>
      <w:r w:rsidRPr="00712298">
        <w:rPr>
          <w:rFonts w:eastAsia="Calibri"/>
        </w:rPr>
        <w:t xml:space="preserve"> русского языка, </w:t>
      </w:r>
      <w:r w:rsidRPr="00712298">
        <w:t>обеспечит о</w:t>
      </w:r>
      <w:r w:rsidRPr="00712298">
        <w:rPr>
          <w:rFonts w:eastAsia="Calibri"/>
        </w:rPr>
        <w:t>владение нормами русс</w:t>
      </w:r>
      <w:r w:rsidRPr="00712298">
        <w:t xml:space="preserve">кого речевого этикета в различных сферах общения, </w:t>
      </w:r>
      <w:r w:rsidRPr="00712298">
        <w:rPr>
          <w:rFonts w:eastAsia="Calibri"/>
        </w:rPr>
        <w:t>выявление общего и специфического в языках и культурах русского и других народов России и мира, овладение культурой межнационального общения.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Второй блок – </w:t>
      </w:r>
      <w:r w:rsidRPr="00712298">
        <w:rPr>
          <w:b/>
        </w:rPr>
        <w:t>«Культура речи»</w:t>
      </w:r>
      <w:r w:rsidRPr="00712298">
        <w:t xml:space="preserve"> – ориентирован на формирование у учащихся ответственного и осознанного отношения к использованию русского языка во всех сферах </w:t>
      </w:r>
      <w:r w:rsidRPr="00712298">
        <w:lastRenderedPageBreak/>
        <w:t>жизни, повышение речевой культуры подрастающего поколения, практическое овладение культурой речи: навыками сознательного и произвольного использования норм русского литературного языка для создания правильной речи и конструирования речевых высказываний в устной и письменной форме с учётом требований уместности, точности, логичности, чистоты, богатства и выразительности; понимание вариантов норм; развитие потребности обращаться к нормативным словарям современного русского литературного языка и совершенствование умений пользоваться ими.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В третьем блоке – </w:t>
      </w:r>
      <w:r w:rsidRPr="00712298">
        <w:rPr>
          <w:b/>
        </w:rPr>
        <w:t>«Речь. Речевая деятельность. Текст»</w:t>
      </w:r>
      <w:r w:rsidRPr="00712298">
        <w:t xml:space="preserve"> – представлено содержание, направленное на совершенствование видов речевой деятельности в их взаимосвязи и культуры устной и письменной речи, развитие базовых умений и навыков использования языка в жизненно важных для школьников ситуациях общения: умений определять цели коммуникации, оценивать речевую ситуацию, учитывать коммуникативные намерения партнёра, выбирать адекватные стратегии коммуникации; понимать, анализировать и создавать тексты разных функционально-смысловых типов, жанров, стилистической принадлежности.</w:t>
      </w:r>
    </w:p>
    <w:p w:rsidR="00A535B3" w:rsidRPr="00712298" w:rsidRDefault="00A535B3" w:rsidP="00A535B3"/>
    <w:p w:rsidR="00A535B3" w:rsidRPr="00712298" w:rsidRDefault="00A535B3" w:rsidP="00A535B3">
      <w:pPr>
        <w:pStyle w:val="ConsPlusNormal"/>
        <w:tabs>
          <w:tab w:val="left" w:pos="5430"/>
        </w:tabs>
        <w:spacing w:line="360" w:lineRule="auto"/>
        <w:ind w:firstLine="709"/>
        <w:jc w:val="center"/>
        <w:rPr>
          <w:b/>
          <w:smallCaps/>
          <w:sz w:val="24"/>
          <w:szCs w:val="24"/>
        </w:rPr>
      </w:pPr>
      <w:r w:rsidRPr="00712298">
        <w:rPr>
          <w:b/>
          <w:smallCaps/>
          <w:sz w:val="24"/>
          <w:szCs w:val="24"/>
        </w:rPr>
        <w:t>ТРЕБОВАНИЯ К РЕЗУЛЬТАТАМ ОСВОЕНИЯ ПРИМЕРНОЙ ПРОГРАММЫ ОСНОВНОГО ОБЩЕГО ОБРАЗОВАНИЯ ПО РУССКОМУ РОДНОМУ ЯЗЫКУ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Изучение предметной области «Родной язык и родная литература» должно обеспечивать: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воспитание ценностного отношения к родному языку и литературе на родном языке как хранителю культуры, включение в культурно-языковое поле своего народа;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приобщение к литературному наследию своего народа;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формирование причастности к свершениям и традициям своего народа;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осознание исторической преемственности поколений, своей ответственности за сохранение культуры народа;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обогащение активного и потенциального словарного запаса, развитие у обучающихся культуры владения родным языком во всей полноте его функциональных возможностей в соответствии с нормами устной и письменной речи, правилами речевого этикета;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получение знаний о родном языке как системе и как развивающемся явлении, о его уровнях и единицах, о закономерностях его функционирования, освоение базовых понятий лингвистики, формирование аналитических умений в отношении языковых единиц и текстов разных функционально-смысловых типов и жанров.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lastRenderedPageBreak/>
        <w:t>Предметные результаты изучения учебного предмета «Русский родной язык» на уровне основного общего образования должны быть ориентированы на применение знаний, умений и навыков в учебных ситуациях и реальных жизненных условиях и отражать:</w:t>
      </w:r>
    </w:p>
    <w:p w:rsidR="00A535B3" w:rsidRPr="00712298" w:rsidRDefault="00A535B3" w:rsidP="00A535B3">
      <w:pPr>
        <w:pStyle w:val="ConsPlusNormal"/>
        <w:numPr>
          <w:ilvl w:val="0"/>
          <w:numId w:val="2"/>
        </w:numPr>
        <w:spacing w:line="360" w:lineRule="auto"/>
        <w:ind w:left="0" w:firstLine="709"/>
        <w:jc w:val="both"/>
        <w:rPr>
          <w:b/>
          <w:sz w:val="24"/>
          <w:szCs w:val="24"/>
        </w:rPr>
      </w:pPr>
      <w:r w:rsidRPr="00712298">
        <w:rPr>
          <w:b/>
          <w:sz w:val="24"/>
          <w:szCs w:val="24"/>
        </w:rPr>
        <w:t>Понимание взаимосвязи языка, культуры и истории народа, говорящего на нём: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роли русского родного языка в жизни общества и государства, в современном мире;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роли русского родного языка в жизни человека;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языка как развивающегося явления, взаимо</w:t>
      </w:r>
      <w:r w:rsidRPr="00712298">
        <w:rPr>
          <w:rFonts w:eastAsia="Calibri"/>
          <w:sz w:val="24"/>
          <w:szCs w:val="24"/>
        </w:rPr>
        <w:t>связи исторического развития языка с историей общества;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национального своеобразия, богатства, выразительности русского родного языка;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понимание и истолкование значения слов с национально-культурным компонентом, правильное употребление их в речи;</w:t>
      </w:r>
      <w:r>
        <w:t xml:space="preserve"> </w:t>
      </w:r>
      <w:r w:rsidRPr="00712298">
        <w:t xml:space="preserve">понимание особенностей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эпох;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понимание </w:t>
      </w:r>
      <w:r w:rsidRPr="00712298">
        <w:rPr>
          <w:rFonts w:eastAsia="Calibri"/>
        </w:rPr>
        <w:t>слов с живой внутренней формой, специфическим оценочно-характеризующим</w:t>
      </w:r>
      <w:r>
        <w:rPr>
          <w:rFonts w:eastAsia="Calibri"/>
        </w:rPr>
        <w:t xml:space="preserve"> </w:t>
      </w:r>
      <w:r w:rsidRPr="00712298">
        <w:rPr>
          <w:rFonts w:eastAsia="Calibri"/>
        </w:rPr>
        <w:t>значением; осознание национального своеобразия общеязыковых и художественных метафор,</w:t>
      </w:r>
      <w:r>
        <w:rPr>
          <w:rFonts w:eastAsia="Calibri"/>
        </w:rPr>
        <w:t xml:space="preserve"> </w:t>
      </w:r>
      <w:r w:rsidRPr="00712298">
        <w:rPr>
          <w:rFonts w:eastAsia="Calibri"/>
        </w:rPr>
        <w:t>народных и поэтических слов-символов, обладающих традиционной метафорической образностью; распознавание, характеристика.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понимание и истолкование значения фразеологических оборотов с национально-культурным компонентом; комментирование истории происхождения таких фразеологических оборотов, уместное употребление их в современных ситуациях речевого общения;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понимание и истолкование значения пословиц и </w:t>
      </w:r>
      <w:proofErr w:type="spellStart"/>
      <w:r w:rsidRPr="00712298">
        <w:rPr>
          <w:sz w:val="24"/>
          <w:szCs w:val="24"/>
        </w:rPr>
        <w:t>поговорок,крылатых</w:t>
      </w:r>
      <w:proofErr w:type="spellEnd"/>
      <w:r w:rsidRPr="00712298">
        <w:rPr>
          <w:sz w:val="24"/>
          <w:szCs w:val="24"/>
        </w:rPr>
        <w:t xml:space="preserve"> слов и выражений; знание источников крылатых слов и выражений; правильное употребление пословиц, поговорок, крылатых слов и выражений в современных ситуациях речевого общения;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характеристика лексики с точки зрения происхождения: лексика исконно русская и заимствованная; понимание процессов заимствования лексики как результата взаимодействия национальных культур; характеристика заимствованных слов по языку-источнику (из славянских и неславянских языков), времени вхождения (самые древние и более поздние); распознавание старославянизмов, понимание роли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 xml:space="preserve">старославянского языка в развитии русского литературного языка; стилистическая характеристика </w:t>
      </w:r>
      <w:r w:rsidRPr="00712298">
        <w:rPr>
          <w:sz w:val="24"/>
          <w:szCs w:val="24"/>
        </w:rPr>
        <w:lastRenderedPageBreak/>
        <w:t>старославянизмов (стилистически нейтральные, книжные, устаревшие);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понимание роли заимствованной лексики в современном русском языке; распознавание слов, заимствованных русским языком из языков народов России и мира; общее представление об особенностях освоения иноязычной лексики; определение значения лексических заимствований последних десятилетий; целесообразное употребление иноязычных слов;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rFonts w:eastAsia="Calibri"/>
          <w:sz w:val="24"/>
          <w:szCs w:val="24"/>
        </w:rPr>
        <w:t>понимание причин изменений в словарном составе языка, перераспределения пластов лексики между активным и пассивным запасом слов; определение значения устаревших слов с национально-культурным компонентом;</w:t>
      </w:r>
      <w:r>
        <w:rPr>
          <w:rFonts w:eastAsia="Calibri"/>
          <w:sz w:val="24"/>
          <w:szCs w:val="24"/>
        </w:rPr>
        <w:t xml:space="preserve"> </w:t>
      </w:r>
      <w:r w:rsidRPr="00712298">
        <w:rPr>
          <w:sz w:val="24"/>
          <w:szCs w:val="24"/>
        </w:rPr>
        <w:t>определение значения современных</w:t>
      </w:r>
      <w:r>
        <w:rPr>
          <w:sz w:val="24"/>
          <w:szCs w:val="24"/>
        </w:rPr>
        <w:t xml:space="preserve"> </w:t>
      </w:r>
      <w:r w:rsidRPr="00712298">
        <w:rPr>
          <w:rFonts w:eastAsia="Calibri"/>
          <w:sz w:val="24"/>
          <w:szCs w:val="24"/>
        </w:rPr>
        <w:t>неологизмов,</w:t>
      </w:r>
      <w:r>
        <w:rPr>
          <w:rFonts w:eastAsia="Calibri"/>
          <w:sz w:val="24"/>
          <w:szCs w:val="24"/>
        </w:rPr>
        <w:t xml:space="preserve"> </w:t>
      </w:r>
      <w:r w:rsidRPr="00712298">
        <w:rPr>
          <w:sz w:val="24"/>
          <w:szCs w:val="24"/>
        </w:rPr>
        <w:t>характеристика неологизмов по сфере употребления и стилистической окраске;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определение различий между литературным языком и диалектами; осознание диалектов как части народной культуры; понимание национально-культурного своеобразия диалектизмов;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изменений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в языке как объективного процесса;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понимание внешних и внутренних факторов языковых изменений; общее представление об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активных процессах в современном русском языке;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соблюдение норм русского речевого этикета; понимание национальной специфики русского речевого этикета по сравнению с речевым этикетом других народов;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использование словарей, в том числе </w:t>
      </w:r>
      <w:proofErr w:type="spellStart"/>
      <w:r w:rsidRPr="00712298">
        <w:rPr>
          <w:sz w:val="24"/>
          <w:szCs w:val="24"/>
        </w:rPr>
        <w:t>мультимедийных</w:t>
      </w:r>
      <w:proofErr w:type="spellEnd"/>
      <w:r w:rsidRPr="00712298">
        <w:rPr>
          <w:sz w:val="24"/>
          <w:szCs w:val="24"/>
        </w:rPr>
        <w:t>, учитывая сведения о назначении конкретного вида словаря, особенностях строения его словарной статьи: толковых словарей, словарей устаревших слов,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 xml:space="preserve">словарей иностранных слов, фразеологических словарей, этимологических фразеологических словарей, словарей пословиц и поговорок, крылатых слов и выражений; учебных этимологических словарей; словарей синонимов, антонимов; словарей </w:t>
      </w:r>
      <w:r w:rsidRPr="00712298">
        <w:rPr>
          <w:rFonts w:eastAsia="Calibri"/>
          <w:sz w:val="24"/>
          <w:szCs w:val="24"/>
        </w:rPr>
        <w:t>эпитетов, метафор и сравнений.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b/>
          <w:sz w:val="24"/>
          <w:szCs w:val="24"/>
        </w:rPr>
      </w:pPr>
      <w:r w:rsidRPr="00712298">
        <w:rPr>
          <w:b/>
          <w:sz w:val="24"/>
          <w:szCs w:val="24"/>
        </w:rPr>
        <w:t>2.Овладение основными нормами русского литературного языка (орфоэпическими, лексическими, грамматическими, стилистическими), нормами речевого этикета; приобретение опыта использования языковых норм в речевой практике при создании устных и письменных высказываний; стремление к речевому самосовершенствованию, овладение основными стилистическими ресурсами лексики и фразеологии языка: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важности соблюдения норм современного русского литературного языка для культурного человека;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анализ и оценивание с точки зрения норм современного русского литературного языка чужой и собственной речи; корректировка речи с учетом её соответствия </w:t>
      </w:r>
      <w:r w:rsidRPr="00712298">
        <w:rPr>
          <w:sz w:val="24"/>
          <w:szCs w:val="24"/>
        </w:rPr>
        <w:lastRenderedPageBreak/>
        <w:t>основными нормами литературного языка;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соблюдение на письме и в устной речи норм современного русского литературного языка и правил речевого этикета;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обогащение активного и потенциального словарного запаса, расширение объёма используемых в речи грамматических средств для свободного выражения мыслей и чувств на родном языке адекватно ситуации и стилю общения;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стремление к речевому самосовершенствованию;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формирование ответственности за языковую культуру как общечеловеческую ценность;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осознанное расширение своей речевой практики, развитие культуры использования русского языка, способности оценивать свои языковые умения, планировать и осуществлять их совершенствование и развитие;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>соблюдение основных орфоэпических и акцентологических норм современного русского литературного языка</w:t>
      </w:r>
      <w:r w:rsidRPr="00712298">
        <w:rPr>
          <w:sz w:val="24"/>
          <w:szCs w:val="24"/>
        </w:rPr>
        <w:t>: произношение имен существительных‚ прилагательных, глаголов‚ полных причастий‚ кратких форм страдательных причастий прошедшего времени‚ деепричастий‚ наречий;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 xml:space="preserve">произношение гласных [э]‚ [о] после мягких согласных и шипящих; безударный [о] в словах иностранного происхождения; произношение парных по твердости-мягкости согласных перед [е] в словах иностранного происхождения; произношение безударного [а] после </w:t>
      </w:r>
      <w:r w:rsidRPr="00712298">
        <w:rPr>
          <w:i/>
          <w:sz w:val="24"/>
          <w:szCs w:val="24"/>
        </w:rPr>
        <w:t>ж</w:t>
      </w:r>
      <w:r w:rsidRPr="00712298">
        <w:rPr>
          <w:sz w:val="24"/>
          <w:szCs w:val="24"/>
        </w:rPr>
        <w:t xml:space="preserve"> и </w:t>
      </w:r>
      <w:proofErr w:type="spellStart"/>
      <w:r w:rsidRPr="00712298">
        <w:rPr>
          <w:i/>
          <w:sz w:val="24"/>
          <w:szCs w:val="24"/>
        </w:rPr>
        <w:t>ш</w:t>
      </w:r>
      <w:proofErr w:type="spellEnd"/>
      <w:r w:rsidRPr="00712298">
        <w:rPr>
          <w:sz w:val="24"/>
          <w:szCs w:val="24"/>
        </w:rPr>
        <w:t xml:space="preserve">; произношение сочетания </w:t>
      </w:r>
      <w:proofErr w:type="spellStart"/>
      <w:r w:rsidRPr="00712298">
        <w:rPr>
          <w:i/>
          <w:sz w:val="24"/>
          <w:szCs w:val="24"/>
        </w:rPr>
        <w:t>чн</w:t>
      </w:r>
      <w:proofErr w:type="spellEnd"/>
      <w:r w:rsidRPr="00712298">
        <w:rPr>
          <w:sz w:val="24"/>
          <w:szCs w:val="24"/>
        </w:rPr>
        <w:t xml:space="preserve"> и </w:t>
      </w:r>
      <w:proofErr w:type="spellStart"/>
      <w:r w:rsidRPr="00712298">
        <w:rPr>
          <w:i/>
          <w:sz w:val="24"/>
          <w:szCs w:val="24"/>
        </w:rPr>
        <w:t>чт</w:t>
      </w:r>
      <w:proofErr w:type="spellEnd"/>
      <w:r w:rsidRPr="00712298">
        <w:rPr>
          <w:sz w:val="24"/>
          <w:szCs w:val="24"/>
        </w:rPr>
        <w:t>; произношение женских отчеств на -</w:t>
      </w:r>
      <w:proofErr w:type="spellStart"/>
      <w:r w:rsidRPr="00712298">
        <w:rPr>
          <w:i/>
          <w:sz w:val="24"/>
          <w:szCs w:val="24"/>
        </w:rPr>
        <w:t>ична</w:t>
      </w:r>
      <w:proofErr w:type="spellEnd"/>
      <w:r w:rsidRPr="00712298">
        <w:rPr>
          <w:sz w:val="24"/>
          <w:szCs w:val="24"/>
        </w:rPr>
        <w:t>, -</w:t>
      </w:r>
      <w:proofErr w:type="spellStart"/>
      <w:r w:rsidRPr="00712298">
        <w:rPr>
          <w:i/>
          <w:sz w:val="24"/>
          <w:szCs w:val="24"/>
        </w:rPr>
        <w:t>инична</w:t>
      </w:r>
      <w:proofErr w:type="spellEnd"/>
      <w:r w:rsidRPr="00712298">
        <w:rPr>
          <w:sz w:val="24"/>
          <w:szCs w:val="24"/>
        </w:rPr>
        <w:t>; произношение твердого [</w:t>
      </w:r>
      <w:proofErr w:type="spellStart"/>
      <w:r w:rsidRPr="00712298">
        <w:rPr>
          <w:sz w:val="24"/>
          <w:szCs w:val="24"/>
        </w:rPr>
        <w:t>н</w:t>
      </w:r>
      <w:proofErr w:type="spellEnd"/>
      <w:r w:rsidRPr="00712298">
        <w:rPr>
          <w:sz w:val="24"/>
          <w:szCs w:val="24"/>
        </w:rPr>
        <w:t>] перед мягкими [</w:t>
      </w:r>
      <w:proofErr w:type="spellStart"/>
      <w:r w:rsidRPr="00712298">
        <w:rPr>
          <w:sz w:val="24"/>
          <w:szCs w:val="24"/>
        </w:rPr>
        <w:t>ф</w:t>
      </w:r>
      <w:proofErr w:type="spellEnd"/>
      <w:r w:rsidRPr="00712298">
        <w:rPr>
          <w:sz w:val="24"/>
          <w:szCs w:val="24"/>
        </w:rPr>
        <w:t>'] и [в']; произношение мягкого [</w:t>
      </w:r>
      <w:proofErr w:type="spellStart"/>
      <w:r w:rsidRPr="00712298">
        <w:rPr>
          <w:sz w:val="24"/>
          <w:szCs w:val="24"/>
        </w:rPr>
        <w:t>н</w:t>
      </w:r>
      <w:proofErr w:type="spellEnd"/>
      <w:r w:rsidRPr="00712298">
        <w:rPr>
          <w:sz w:val="24"/>
          <w:szCs w:val="24"/>
        </w:rPr>
        <w:t xml:space="preserve">] перед </w:t>
      </w:r>
      <w:r w:rsidRPr="00712298">
        <w:rPr>
          <w:i/>
          <w:sz w:val="24"/>
          <w:szCs w:val="24"/>
        </w:rPr>
        <w:t>ч</w:t>
      </w:r>
      <w:r w:rsidRPr="00712298">
        <w:rPr>
          <w:sz w:val="24"/>
          <w:szCs w:val="24"/>
        </w:rPr>
        <w:t xml:space="preserve"> и </w:t>
      </w:r>
      <w:proofErr w:type="spellStart"/>
      <w:r w:rsidRPr="00712298">
        <w:rPr>
          <w:i/>
          <w:sz w:val="24"/>
          <w:szCs w:val="24"/>
        </w:rPr>
        <w:t>щ</w:t>
      </w:r>
      <w:proofErr w:type="spellEnd"/>
      <w:r w:rsidRPr="00712298">
        <w:rPr>
          <w:sz w:val="24"/>
          <w:szCs w:val="24"/>
        </w:rPr>
        <w:t>.; постановка ударения в отдельных грамматических формах имён существительных,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прилагательных; глаголов(в рамках изученного); в словоформах с непроизводными предлогами‚ в заимствованных словах;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осознание смыслоразличительной роли ударения на примере омографов;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различение произносительных различий в русском языке, обусловленных темпом речи и стилями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различение вариантов орфоэпической и акцентологической нормы; употребление слов с учётом произносительных вариантов орфоэпической нормы;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употребление слов с учётом стилистических вариантов орфоэпической нормы;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понимание активных процессов в области произношения и ударения;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>соблюдение основных лексических норм современного русского литературного языка:</w:t>
      </w:r>
      <w:r>
        <w:rPr>
          <w:b/>
          <w:sz w:val="24"/>
          <w:szCs w:val="24"/>
        </w:rPr>
        <w:t xml:space="preserve"> </w:t>
      </w:r>
      <w:r w:rsidRPr="00712298">
        <w:rPr>
          <w:sz w:val="24"/>
          <w:szCs w:val="24"/>
        </w:rPr>
        <w:t>правильность выбора слова, максимально соответствующего обозначаемому им предмету или явлению реальной действительности;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нормы употребления синонимов‚ антонимов‚ омонимов‚ паронимов;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 xml:space="preserve">употребление слова в </w:t>
      </w:r>
      <w:r w:rsidRPr="00712298">
        <w:rPr>
          <w:sz w:val="24"/>
          <w:szCs w:val="24"/>
        </w:rPr>
        <w:lastRenderedPageBreak/>
        <w:t>соответствии с его лексическим значением и требованием лексической сочетаемости; употребление терминов в научном стиле речи‚ в публицистике, художественной литературе, разговорной речи; опознавание частотных примеров тавтологии и плеоназма;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различение стилистических вариантов лексической нормы;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употребление имён существительных, прилагательных, глаголов с учётом стилистических вариантов лексической нормы;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употребление синонимов, антонимов‚ омонимов с учётом стилистических вариантов лексической нормы;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различение типичных речевых ошибок;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редактирование текста с целью исправления речевых ошибок;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b/>
          <w:sz w:val="24"/>
          <w:szCs w:val="24"/>
        </w:rPr>
      </w:pPr>
      <w:r w:rsidRPr="00712298">
        <w:rPr>
          <w:sz w:val="24"/>
          <w:szCs w:val="24"/>
        </w:rPr>
        <w:t>выявление и исправление речевых ошибок в устной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 xml:space="preserve">соблюдение основных грамматических норм современного русского литературного языка: </w:t>
      </w:r>
      <w:r w:rsidRPr="00712298">
        <w:rPr>
          <w:sz w:val="24"/>
          <w:szCs w:val="24"/>
        </w:rPr>
        <w:t xml:space="preserve">употребление заимствованных несклоняемых имен существительных; сложных существительных; имён собственных (географических названий); аббревиатур‚ обусловленное категорией рода; употребление заимствованных несклоняемых имён существительных; склонение русских и иностранных имен и фамилий; названий географических объектов‚ употребление отдельных грамматических форм имен существительных, прилагательных (в рамках изученного);склонение местоимений‚ порядковых и количественных числительных; употребление отдельных форм имен существительных в соответствии с типом склонения, родом, принадлежностью к разряду одушевленности – неодушевленности; словоизменение отдельных форм множественного числа имени существительного‚ глаголов 1 лица единственного числа настоящего и будущего времени; формообразование глаголов совершенного и несовершенного вида‚ форм глаголов в повелительном наклонении; употребление имен прилагательных в формах сравнительной степени‚ в краткой форме‚ употребление в речи однокоренных слов разных частей речи; согласование сказуемого с подлежащим, имеющим в своем составе количественно-именное сочетание; согласование сказуемого с подлежащим, выраженным существительным со значением лица женского рода; согласование сказуемого с подлежащим, выраженным сочетанием числительного и существительным; согласование определения в количественно-именных сочетаниях с числительными; построение словосочетаний по типу согласования; управление предлогов </w:t>
      </w:r>
      <w:r w:rsidRPr="00712298">
        <w:rPr>
          <w:i/>
          <w:sz w:val="24"/>
          <w:szCs w:val="24"/>
        </w:rPr>
        <w:t>благодаря, согласно, вопреки</w:t>
      </w:r>
      <w:r w:rsidRPr="00712298">
        <w:rPr>
          <w:sz w:val="24"/>
          <w:szCs w:val="24"/>
        </w:rPr>
        <w:t xml:space="preserve">; употребление предлогов </w:t>
      </w:r>
      <w:r w:rsidRPr="00712298">
        <w:rPr>
          <w:i/>
          <w:sz w:val="24"/>
          <w:szCs w:val="24"/>
        </w:rPr>
        <w:t>о</w:t>
      </w:r>
      <w:r w:rsidRPr="00712298">
        <w:rPr>
          <w:sz w:val="24"/>
          <w:szCs w:val="24"/>
        </w:rPr>
        <w:t xml:space="preserve">‚ </w:t>
      </w:r>
      <w:r w:rsidRPr="00712298">
        <w:rPr>
          <w:i/>
          <w:sz w:val="24"/>
          <w:szCs w:val="24"/>
        </w:rPr>
        <w:t>по</w:t>
      </w:r>
      <w:r w:rsidRPr="00712298">
        <w:rPr>
          <w:sz w:val="24"/>
          <w:szCs w:val="24"/>
        </w:rPr>
        <w:t xml:space="preserve">‚ </w:t>
      </w:r>
      <w:r w:rsidRPr="00712298">
        <w:rPr>
          <w:i/>
          <w:sz w:val="24"/>
          <w:szCs w:val="24"/>
        </w:rPr>
        <w:t>из</w:t>
      </w:r>
      <w:r w:rsidRPr="00712298">
        <w:rPr>
          <w:sz w:val="24"/>
          <w:szCs w:val="24"/>
        </w:rPr>
        <w:t xml:space="preserve">‚ </w:t>
      </w:r>
      <w:r w:rsidRPr="00712298">
        <w:rPr>
          <w:i/>
          <w:sz w:val="24"/>
          <w:szCs w:val="24"/>
        </w:rPr>
        <w:t>с</w:t>
      </w:r>
      <w:r w:rsidRPr="00712298">
        <w:rPr>
          <w:sz w:val="24"/>
          <w:szCs w:val="24"/>
        </w:rPr>
        <w:t xml:space="preserve"> в составе словосочетания‚ употребление предлога </w:t>
      </w:r>
      <w:r w:rsidRPr="00712298">
        <w:rPr>
          <w:i/>
          <w:sz w:val="24"/>
          <w:szCs w:val="24"/>
        </w:rPr>
        <w:t>по</w:t>
      </w:r>
      <w:r w:rsidRPr="00712298">
        <w:rPr>
          <w:sz w:val="24"/>
          <w:szCs w:val="24"/>
        </w:rPr>
        <w:t xml:space="preserve"> с количественными числительными в словосочетаниях с распределительным значением; построение простых предложений с причастными и деепричастными оборотами‚ предложений с косвенной речью‚ сложных </w:t>
      </w:r>
      <w:r w:rsidRPr="00712298">
        <w:rPr>
          <w:sz w:val="24"/>
          <w:szCs w:val="24"/>
        </w:rPr>
        <w:lastRenderedPageBreak/>
        <w:t>предложений разных видов;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определение типичных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грамматических ошибок в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различение вариантов грамматической нормы: литературных и разговорных форм именительного падежа множественного числа существительных мужского </w:t>
      </w:r>
      <w:proofErr w:type="spellStart"/>
      <w:r w:rsidRPr="00712298">
        <w:rPr>
          <w:sz w:val="24"/>
          <w:szCs w:val="24"/>
        </w:rPr>
        <w:t>рода‚форм</w:t>
      </w:r>
      <w:proofErr w:type="spellEnd"/>
      <w:r w:rsidRPr="00712298">
        <w:rPr>
          <w:sz w:val="24"/>
          <w:szCs w:val="24"/>
        </w:rPr>
        <w:t xml:space="preserve"> существительных мужского рода множественного числа с окончаниями </w:t>
      </w:r>
      <w:r w:rsidRPr="00712298">
        <w:rPr>
          <w:i/>
          <w:sz w:val="24"/>
          <w:szCs w:val="24"/>
        </w:rPr>
        <w:t>–а(-я)</w:t>
      </w:r>
      <w:r w:rsidRPr="00712298">
        <w:rPr>
          <w:sz w:val="24"/>
          <w:szCs w:val="24"/>
        </w:rPr>
        <w:t xml:space="preserve">, </w:t>
      </w:r>
      <w:r w:rsidRPr="00712298">
        <w:rPr>
          <w:i/>
          <w:sz w:val="24"/>
          <w:szCs w:val="24"/>
        </w:rPr>
        <w:t>-</w:t>
      </w:r>
      <w:proofErr w:type="spellStart"/>
      <w:r w:rsidRPr="00712298">
        <w:rPr>
          <w:i/>
          <w:sz w:val="24"/>
          <w:szCs w:val="24"/>
        </w:rPr>
        <w:t>ы</w:t>
      </w:r>
      <w:proofErr w:type="spellEnd"/>
      <w:r w:rsidRPr="00712298">
        <w:rPr>
          <w:i/>
          <w:sz w:val="24"/>
          <w:szCs w:val="24"/>
        </w:rPr>
        <w:t>(и)</w:t>
      </w:r>
      <w:r w:rsidRPr="00712298">
        <w:rPr>
          <w:sz w:val="24"/>
          <w:szCs w:val="24"/>
        </w:rPr>
        <w:t>‚ различающихся по смыслу‚ литературных и разговорных форм глаголов‚ причастий‚ деепричастий‚ наречий;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различение вариантов грамматической синтаксической нормы‚ обусловленных грамматической синонимией словосочетаний‚ простых и сложных предложений;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правильное употребление имён существительных, прилагательных, глаголов с  учётом вариантов грамматической нормы;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правильное употребление синонимических грамматических конструкций с учётом смысловых и стилистических особенностей; редактирование текста с целью исправления грамматических ошибок;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выявление и исправление грамматических ошибок в устной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>соблюдение основных норм русского речевого этикета:</w:t>
      </w:r>
      <w:r>
        <w:rPr>
          <w:b/>
          <w:sz w:val="24"/>
          <w:szCs w:val="24"/>
        </w:rPr>
        <w:t xml:space="preserve"> </w:t>
      </w:r>
      <w:r w:rsidRPr="00712298">
        <w:rPr>
          <w:sz w:val="24"/>
          <w:szCs w:val="24"/>
        </w:rPr>
        <w:t xml:space="preserve">этикетные формы и формулы обращения; этикетные формы обращения в официальной и неофициальной речевой ситуации; современные формулы обращения к незнакомому человеку; употребление формы «он»;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соблюдение этикетных форм и устойчивых формул‚ принципов  этикетного  общения, лежащих в основе национального речевого этикета;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соблюдение русской этикетной вербальной и невербальной манеры общения;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использование в общении этикетных речевых тактик и приёмов‚ помогающих противостоять речевой агрессии;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использование при общении в электронной среде этики и русского речевого этикета;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соблюдение норм русского этикетного речевого поведения в ситуациях делового общения;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понимание активных процессов в русском речевом этикете;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>соблюдение основных орфографических норм современного русского литературного языка</w:t>
      </w:r>
      <w:r w:rsidRPr="00712298">
        <w:rPr>
          <w:sz w:val="24"/>
          <w:szCs w:val="24"/>
        </w:rPr>
        <w:t>(в рамках изученного в основном курсе);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b/>
          <w:sz w:val="24"/>
          <w:szCs w:val="24"/>
        </w:rPr>
        <w:t>соблюдение основных пунктуационных норм современного русского литературного языки</w:t>
      </w:r>
      <w:r w:rsidRPr="00712298">
        <w:rPr>
          <w:sz w:val="24"/>
          <w:szCs w:val="24"/>
        </w:rPr>
        <w:t>(в рамках изученного в основном курсе);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использование толковых, в том числе </w:t>
      </w:r>
      <w:proofErr w:type="spellStart"/>
      <w:r w:rsidRPr="00712298">
        <w:rPr>
          <w:sz w:val="24"/>
          <w:szCs w:val="24"/>
        </w:rPr>
        <w:t>мультимедийных</w:t>
      </w:r>
      <w:proofErr w:type="spellEnd"/>
      <w:r w:rsidRPr="00712298">
        <w:rPr>
          <w:sz w:val="24"/>
          <w:szCs w:val="24"/>
        </w:rPr>
        <w:t xml:space="preserve">, словарей для определения лексического значения слова, особенностей употребления;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lastRenderedPageBreak/>
        <w:t xml:space="preserve">использование орфоэпических, в том числе </w:t>
      </w:r>
      <w:proofErr w:type="spellStart"/>
      <w:r w:rsidRPr="00712298">
        <w:rPr>
          <w:sz w:val="24"/>
          <w:szCs w:val="24"/>
        </w:rPr>
        <w:t>мультимедийных</w:t>
      </w:r>
      <w:proofErr w:type="spellEnd"/>
      <w:r w:rsidRPr="00712298">
        <w:rPr>
          <w:sz w:val="24"/>
          <w:szCs w:val="24"/>
        </w:rPr>
        <w:t>, орфографических словарей для определения нормативного произношения слова; вариантов произношения;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использование словарей синонимов, антонимов‚ омонимов‚ паронимов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для уточнения значения слов, подбора к ним синонимов, антонимов‚ омонимов‚ паронимов, а также в процессе редактирования текста;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использование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грамматических словарей</w:t>
      </w:r>
      <w:r>
        <w:rPr>
          <w:sz w:val="24"/>
          <w:szCs w:val="24"/>
        </w:rPr>
        <w:t xml:space="preserve"> </w:t>
      </w:r>
      <w:r w:rsidRPr="00712298">
        <w:rPr>
          <w:sz w:val="24"/>
          <w:szCs w:val="24"/>
        </w:rPr>
        <w:t>и справочников для уточнения нормы формообразования, словоизменения и построения словосочетания и предложения; опознавания вариантов грамматической нормы; в процессе редактирования текста;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использование орфографических словарей и справочников по пунктуации для определения нормативного написания слов и постановки знаков препинания в письменной речи.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b/>
          <w:sz w:val="24"/>
          <w:szCs w:val="24"/>
        </w:rPr>
      </w:pPr>
      <w:r w:rsidRPr="00712298">
        <w:rPr>
          <w:b/>
          <w:sz w:val="24"/>
          <w:szCs w:val="24"/>
        </w:rPr>
        <w:t>3.Совершенствование различных видов устной и письменной речевой деятельности (говорения и слушания, чтения и письма, общения при помощи современных средств устной и письменной коммуникации):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владение различными видами слушания (детальным, выборочным‚ ознакомительным, критическим‚ интерактивным) монологической речи, учебно-научных, художественных, публицистических текстов различных функционально-смысловых типов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rFonts w:eastAsia="Calibri"/>
          <w:sz w:val="24"/>
          <w:szCs w:val="24"/>
        </w:rPr>
      </w:pPr>
      <w:r w:rsidRPr="00712298">
        <w:rPr>
          <w:sz w:val="24"/>
          <w:szCs w:val="24"/>
        </w:rPr>
        <w:t>владение различными видами чтения (просмотровым, ознакомительным, изучающим, поисковым) учебно-научных, художественных, публицистических текстов различных функционально-смысловых типов речи;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умение дифференцировать и интегрировать информацию прочитанного и прослушанного текста: отделять главные факты от второстепенных; классифицировать фактический материал по определённому признаку; выделять наиболее существенные факты; устанавливать логическую связь между выявленными фактами;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умение соотносить части прочитанного и прослушанного текста: устанавливать причинно-следственные отношения, логические связи между абзацами и частями текста и определять средства их выражения;  определять начало и конец темы; выявлять логический план текста;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проведение анализа прослушанного или прочитанного текста с точки зрения его композиционных особенностей, количества </w:t>
      </w:r>
      <w:proofErr w:type="spellStart"/>
      <w:r w:rsidRPr="00712298">
        <w:rPr>
          <w:sz w:val="24"/>
          <w:szCs w:val="24"/>
        </w:rPr>
        <w:t>микротем</w:t>
      </w:r>
      <w:proofErr w:type="spellEnd"/>
      <w:r w:rsidRPr="00712298">
        <w:rPr>
          <w:sz w:val="24"/>
          <w:szCs w:val="24"/>
        </w:rPr>
        <w:t>; основных типов текстовых структур (индуктивные, дедуктивные, рамочные/ дедуктивно-индуктивные, стержневые/индуктивно-дедуктивные);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владение умениями информационной переработки прослушанного или прочитанного текста; приёмами работы с заголовком текста, оглавлением, списком </w:t>
      </w:r>
      <w:r w:rsidRPr="00712298">
        <w:rPr>
          <w:sz w:val="24"/>
          <w:szCs w:val="24"/>
        </w:rPr>
        <w:lastRenderedPageBreak/>
        <w:t>литературы, примечаниями и т.д.; основными способами и средствами получения, переработки и преобразования информации (аннотация, конспект); использование графиков, диаграмм, схем для представления информации;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владение правилами информационной безопасности при общении в социальных сетях;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уместное использование коммуникативных стратегий и тактик устного общения: убеждение, комплимент, уговаривание, похвала, </w:t>
      </w:r>
      <w:proofErr w:type="spellStart"/>
      <w:r w:rsidRPr="00712298">
        <w:rPr>
          <w:sz w:val="24"/>
          <w:szCs w:val="24"/>
        </w:rPr>
        <w:t>самопрезентация</w:t>
      </w:r>
      <w:proofErr w:type="spellEnd"/>
      <w:r w:rsidRPr="00712298">
        <w:rPr>
          <w:sz w:val="24"/>
          <w:szCs w:val="24"/>
        </w:rPr>
        <w:t>, просьба, принесение извинений, поздравление; и др., сохранение инициативы в диалоге, уклонение от инициативы, завершение диалога и др.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участие в беседе, споре, владение правилами корректного речевого поведения в споре;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умение строить устные учебно-научные сообщения (ответы на уроке) различных видов (ответ-анализ, ответ-обобщение, ответ-добавление, ответ-группировка), рецензию на проектную работу одноклассника, доклад; принимать участие в учебно-научной дискуссии;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владение умениями учебно-делового общения: убеждения собеседника; побуждения собеседника к действию; информирования об объекте; объяснения сущности объекта; оценки;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создание устных и письменных текстов описательного типа: определение, дефиниция, собственно описание, пояснение;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создание устных и письменных текстов </w:t>
      </w:r>
      <w:proofErr w:type="spellStart"/>
      <w:r w:rsidRPr="00712298">
        <w:rPr>
          <w:sz w:val="24"/>
          <w:szCs w:val="24"/>
        </w:rPr>
        <w:t>аргументативного</w:t>
      </w:r>
      <w:proofErr w:type="spellEnd"/>
      <w:r w:rsidRPr="00712298">
        <w:rPr>
          <w:sz w:val="24"/>
          <w:szCs w:val="24"/>
        </w:rPr>
        <w:t xml:space="preserve"> типа (рассуждение, доказательство, объяснение) с использованием различных способов аргументации, опровержения доводов оппонента (критика тезиса, критика аргументов, критика демонстрации); оценка причин неэффективной аргументации в учебно-научном общении;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создание текста как результата проектной (исследовательской) деятельности; оформление реферата в письменной форме и представление его в устной форме;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чтение, комплексный анализ и создание текстов публицистических жанров(девиз, </w:t>
      </w:r>
      <w:proofErr w:type="spellStart"/>
      <w:r w:rsidRPr="00712298">
        <w:rPr>
          <w:sz w:val="24"/>
          <w:szCs w:val="24"/>
        </w:rPr>
        <w:t>слоган</w:t>
      </w:r>
      <w:proofErr w:type="spellEnd"/>
      <w:r w:rsidRPr="00712298">
        <w:rPr>
          <w:sz w:val="24"/>
          <w:szCs w:val="24"/>
        </w:rPr>
        <w:t>, путевые записки, проблемный очерк; тексты рекламных объявлений);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чтение, комплексный анализ и интерпретация текстов фольклора и художественных текстов или их фрагментов (народных и литературных сказок, рассказов, загадок, пословиц, притч и т.п.); определение </w:t>
      </w:r>
      <w:proofErr w:type="spellStart"/>
      <w:r w:rsidRPr="00712298">
        <w:rPr>
          <w:sz w:val="24"/>
          <w:szCs w:val="24"/>
        </w:rPr>
        <w:t>фактуальной</w:t>
      </w:r>
      <w:proofErr w:type="spellEnd"/>
      <w:r w:rsidRPr="00712298">
        <w:rPr>
          <w:sz w:val="24"/>
          <w:szCs w:val="24"/>
        </w:rPr>
        <w:t xml:space="preserve"> и </w:t>
      </w:r>
      <w:proofErr w:type="spellStart"/>
      <w:r w:rsidRPr="00712298">
        <w:rPr>
          <w:sz w:val="24"/>
          <w:szCs w:val="24"/>
        </w:rPr>
        <w:t>подтекстовой</w:t>
      </w:r>
      <w:proofErr w:type="spellEnd"/>
      <w:r w:rsidRPr="00712298">
        <w:rPr>
          <w:sz w:val="24"/>
          <w:szCs w:val="24"/>
        </w:rPr>
        <w:t xml:space="preserve"> информации текста, его сильных позиций; 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создание объявлений (в устной и письменной форме); деловых писем;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 xml:space="preserve">оценивание устных и письменных речевых высказываний с точки зрения их эффективности, понимание основных причин коммуникативных неудач и объяснение их; </w:t>
      </w:r>
      <w:r w:rsidRPr="00712298">
        <w:rPr>
          <w:sz w:val="24"/>
          <w:szCs w:val="24"/>
        </w:rPr>
        <w:lastRenderedPageBreak/>
        <w:t>оценивание собственной и чужой речи с точки зрения точного, уместного и выразительного словоупотребления;</w:t>
      </w:r>
    </w:p>
    <w:p w:rsidR="00A535B3" w:rsidRPr="00712298" w:rsidRDefault="00A535B3" w:rsidP="00A535B3">
      <w:pPr>
        <w:pStyle w:val="ConsPlusNormal"/>
        <w:spacing w:line="360" w:lineRule="auto"/>
        <w:ind w:firstLine="709"/>
        <w:jc w:val="both"/>
        <w:rPr>
          <w:sz w:val="24"/>
          <w:szCs w:val="24"/>
        </w:rPr>
      </w:pPr>
      <w:r w:rsidRPr="00712298">
        <w:rPr>
          <w:sz w:val="24"/>
          <w:szCs w:val="24"/>
        </w:rPr>
        <w:t>редактирование собственных текстов с целью совершенствования их содержания и формы; сопоставление чернового и отредактированного текстов.</w:t>
      </w:r>
    </w:p>
    <w:p w:rsidR="00A535B3" w:rsidRPr="00712298" w:rsidRDefault="00A535B3" w:rsidP="00A535B3">
      <w:pPr>
        <w:spacing w:line="360" w:lineRule="auto"/>
      </w:pPr>
    </w:p>
    <w:p w:rsidR="00A535B3" w:rsidRPr="004F28D1" w:rsidRDefault="00A535B3" w:rsidP="00A535B3">
      <w:pPr>
        <w:tabs>
          <w:tab w:val="left" w:pos="6570"/>
          <w:tab w:val="right" w:pos="9355"/>
        </w:tabs>
        <w:spacing w:line="360" w:lineRule="auto"/>
        <w:ind w:left="360"/>
        <w:jc w:val="center"/>
        <w:rPr>
          <w:rStyle w:val="20"/>
        </w:rPr>
      </w:pPr>
      <w:r w:rsidRPr="00980A94">
        <w:rPr>
          <w:b/>
          <w:bCs/>
        </w:rPr>
        <w:t xml:space="preserve">Личностные, </w:t>
      </w:r>
      <w:proofErr w:type="spellStart"/>
      <w:r w:rsidRPr="00980A94">
        <w:rPr>
          <w:b/>
          <w:bCs/>
        </w:rPr>
        <w:t>метапредметные</w:t>
      </w:r>
      <w:proofErr w:type="spellEnd"/>
      <w:r w:rsidRPr="00980A94">
        <w:rPr>
          <w:b/>
          <w:bCs/>
        </w:rPr>
        <w:t xml:space="preserve"> и предметные результаты освоения предмета</w:t>
      </w:r>
      <w:r>
        <w:rPr>
          <w:b/>
          <w:bCs/>
        </w:rPr>
        <w:t xml:space="preserve">. </w:t>
      </w:r>
      <w:r w:rsidRPr="00980A94">
        <w:rPr>
          <w:rStyle w:val="20"/>
          <w:bCs/>
        </w:rPr>
        <w:t>Личностные результаты освоения программы: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1. 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России, субъективная значимость использования русского языка и языков народов России, осознание и ощущение личностной сопричастности судьбе российского народа). 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Осознание этнической принадлежности, знание истории, языка, культуры своего народа, своего края, основ культурного наследия народов России и человечества (идентичность человека с российской многонациональной культурой, сопричастность истории народов и государств, находившихся на территории современной России); 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>Осознанное, уважительное и доброжелательное отношение к истории, культуре, традициям, языкам, ценностям народов России и народов мира.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2. Готовность и способность обучающихся к саморазвитию и самообразованию на основе мотивации к обучению и познанию; </w:t>
      </w:r>
    </w:p>
    <w:p w:rsidR="00A535B3" w:rsidRPr="00980A94" w:rsidRDefault="00A535B3" w:rsidP="00A535B3">
      <w:pPr>
        <w:spacing w:line="360" w:lineRule="auto"/>
        <w:ind w:firstLine="709"/>
        <w:jc w:val="both"/>
      </w:pPr>
      <w:r w:rsidRPr="00980A94">
        <w:t xml:space="preserve">3. Понимание  родного языка и родной литературы как одной из основных национально-культурных ценностей русского народа, определяющей роли родного языка в развитии интеллектуальных, творческих способностей и моральных качеств личности, его значения в процессе получения школьного образования; анализ </w:t>
      </w:r>
      <w:r w:rsidRPr="00980A94">
        <w:rPr>
          <w:rFonts w:eastAsia="TimesNewRomanPSMT"/>
        </w:rPr>
        <w:t>общих сведений о лингвистике как науке и ученых-русистах; об основных нормах русского литературного языка; способность обогащать свой словарный запас; формировать навыки анализа и оценки языковых явлений и фактов; умение пользоваться различными лингвистическими словарями.</w:t>
      </w:r>
    </w:p>
    <w:p w:rsidR="00A535B3" w:rsidRPr="00980A94" w:rsidRDefault="00A535B3" w:rsidP="00A535B3">
      <w:pPr>
        <w:spacing w:line="360" w:lineRule="auto"/>
        <w:jc w:val="both"/>
      </w:pPr>
      <w:r w:rsidRPr="00980A94">
        <w:t xml:space="preserve">            4.Осознание эстетической ценности  русского языка; уважительное отношение к родному языку, гордость за него; потребность сохранить чистоту русского языка как явления национальной культуры; стремление к речевому самосовершенствованию.</w:t>
      </w:r>
    </w:p>
    <w:p w:rsidR="00A535B3" w:rsidRPr="00980A94" w:rsidRDefault="00A535B3" w:rsidP="00A535B3">
      <w:pPr>
        <w:spacing w:line="360" w:lineRule="auto"/>
        <w:jc w:val="both"/>
        <w:rPr>
          <w:rStyle w:val="dash041e005f0431005f044b005f0447005f043d005f044b005f0439005f005fchar1char1"/>
        </w:rPr>
      </w:pPr>
      <w:r w:rsidRPr="00980A94">
        <w:t xml:space="preserve">             5.Получение достаточного объема словарного запаса и усвоенных грамматических средств для свободного выражения мыслей и чувств в процессе речевого общения; способность к самооценке на основе наблюдения за собственной и чужой речью.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lastRenderedPageBreak/>
        <w:t xml:space="preserve">  6. Формирование нравственных чувств и нравственного поведения, осознанного и ответственного отношения к собственным поступкам (способность к нравственному самосовершенствованию; уважительное отношение к религиозным чувствам, взглядам людей или их отсутствию; 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поведении). </w:t>
      </w:r>
      <w:proofErr w:type="spellStart"/>
      <w:r w:rsidRPr="00980A94">
        <w:rPr>
          <w:rStyle w:val="dash041e005f0431005f044b005f0447005f043d005f044b005f0439005f005fchar1char1"/>
        </w:rPr>
        <w:t>Сформированность</w:t>
      </w:r>
      <w:proofErr w:type="spellEnd"/>
      <w:r w:rsidRPr="00980A94">
        <w:rPr>
          <w:rStyle w:val="dash041e005f0431005f044b005f0447005f043d005f044b005f0439005f005fchar1char1"/>
        </w:rPr>
        <w:t xml:space="preserve"> ответственного отношения к учению; уважительного отношения к труду. 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>7. 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 8. Освоенность социальных норм, правил поведения, ролей и форм социальной жизни в группах и сообществах ( </w:t>
      </w:r>
      <w:proofErr w:type="spellStart"/>
      <w:r w:rsidRPr="00980A94">
        <w:rPr>
          <w:rStyle w:val="dash041e005f0431005f044b005f0447005f043d005f044b005f0439005f005fchar1char1"/>
        </w:rPr>
        <w:t>интериоризация</w:t>
      </w:r>
      <w:proofErr w:type="spellEnd"/>
      <w:r w:rsidRPr="00980A94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партнера, формирование компетенций анализа, проектирования, организации деятельности, рефлексии изменений, способов взаимовыгодного сотрудничества, способов реализации собственного лидерского потенциала).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9. </w:t>
      </w:r>
      <w:proofErr w:type="spellStart"/>
      <w:r w:rsidRPr="00980A94">
        <w:rPr>
          <w:rStyle w:val="dash041e005f0431005f044b005f0447005f043d005f044b005f0439005f005fchar1char1"/>
        </w:rPr>
        <w:t>Сформированность</w:t>
      </w:r>
      <w:proofErr w:type="spellEnd"/>
      <w:r w:rsidRPr="00980A94">
        <w:rPr>
          <w:rStyle w:val="dash041e005f0431005f044b005f0447005f043d005f044b005f0439005f005fchar1char1"/>
        </w:rPr>
        <w:t xml:space="preserve"> ценности здорового и безопасного образа жизни. 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>10. 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художественные, научные и публицистические тексты, отражающие разные этнокультурные традиции;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культуры; уважение к истории культуры своего Отечества, выраженной в том числе в понимании красоты человека.</w:t>
      </w:r>
    </w:p>
    <w:p w:rsidR="00A535B3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  <w:r w:rsidRPr="00980A94">
        <w:rPr>
          <w:rStyle w:val="dash041e005f0431005f044b005f0447005f043d005f044b005f0439005f005fchar1char1"/>
        </w:rPr>
        <w:t xml:space="preserve">11. </w:t>
      </w:r>
      <w:proofErr w:type="spellStart"/>
      <w:r w:rsidRPr="00980A94">
        <w:rPr>
          <w:rStyle w:val="dash041e005f0431005f044b005f0447005f043d005f044b005f0439005f005fchar1char1"/>
        </w:rPr>
        <w:t>Сформированность</w:t>
      </w:r>
      <w:proofErr w:type="spellEnd"/>
      <w:r w:rsidRPr="00980A94">
        <w:rPr>
          <w:rStyle w:val="dash041e005f0431005f044b005f0447005f043d005f044b005f0439005f005fchar1char1"/>
        </w:rPr>
        <w:t xml:space="preserve"> основ экологической культуры.</w:t>
      </w:r>
      <w:bookmarkStart w:id="0" w:name="_Toc405145649"/>
      <w:bookmarkStart w:id="1" w:name="_Toc406058978"/>
      <w:bookmarkStart w:id="2" w:name="_Toc409691627"/>
      <w:bookmarkStart w:id="3" w:name="_Toc410653951"/>
      <w:bookmarkStart w:id="4" w:name="_Toc414553132"/>
    </w:p>
    <w:p w:rsidR="00A535B3" w:rsidRDefault="00A535B3" w:rsidP="00A535B3">
      <w:pPr>
        <w:spacing w:line="360" w:lineRule="auto"/>
        <w:ind w:firstLine="709"/>
        <w:jc w:val="both"/>
        <w:rPr>
          <w:rStyle w:val="dash041e005f0431005f044b005f0447005f043d005f044b005f0439005f005fchar1char1"/>
        </w:rPr>
      </w:pPr>
    </w:p>
    <w:p w:rsidR="00A535B3" w:rsidRPr="004F28D1" w:rsidRDefault="00A535B3" w:rsidP="00A535B3">
      <w:pPr>
        <w:spacing w:line="360" w:lineRule="auto"/>
        <w:ind w:firstLine="709"/>
        <w:jc w:val="center"/>
        <w:rPr>
          <w:b/>
        </w:rPr>
      </w:pPr>
      <w:proofErr w:type="spellStart"/>
      <w:r w:rsidRPr="004F28D1">
        <w:rPr>
          <w:b/>
        </w:rPr>
        <w:t>Метапредметные</w:t>
      </w:r>
      <w:proofErr w:type="spellEnd"/>
      <w:r w:rsidRPr="004F28D1">
        <w:rPr>
          <w:b/>
        </w:rPr>
        <w:t xml:space="preserve"> результаты</w:t>
      </w:r>
      <w:bookmarkEnd w:id="0"/>
      <w:bookmarkEnd w:id="1"/>
      <w:bookmarkEnd w:id="2"/>
      <w:bookmarkEnd w:id="3"/>
      <w:bookmarkEnd w:id="4"/>
    </w:p>
    <w:p w:rsidR="00A535B3" w:rsidRPr="00EA0BB9" w:rsidRDefault="00A535B3" w:rsidP="00A535B3">
      <w:pPr>
        <w:suppressAutoHyphens/>
        <w:spacing w:line="360" w:lineRule="auto"/>
        <w:ind w:firstLine="709"/>
        <w:jc w:val="both"/>
        <w:rPr>
          <w:b/>
          <w:i/>
        </w:rPr>
      </w:pPr>
      <w:r w:rsidRPr="00EA0BB9">
        <w:rPr>
          <w:b/>
          <w:i/>
        </w:rPr>
        <w:t>Регулятивные УУД</w:t>
      </w:r>
    </w:p>
    <w:p w:rsidR="00A535B3" w:rsidRPr="00980A94" w:rsidRDefault="00A535B3" w:rsidP="00A535B3">
      <w:pPr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</w:pPr>
      <w:r w:rsidRPr="00980A94">
        <w:t xml:space="preserve"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</w:t>
      </w:r>
      <w:r w:rsidRPr="00980A94">
        <w:lastRenderedPageBreak/>
        <w:t xml:space="preserve">познавательной деятельности.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анализировать существующие и планировать будущие образовательные результаты;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идентифицировать собственные проблемы и определять главную проблему;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ставить цель деятельности на основе определенной проблемы и существующих возможностей;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формулировать учебные задачи как шаги достижения поставленной цели деятельности;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обосновывать целевые ориентиры и приоритеты ссылками на ценности, указывая и обосновывая логическую последовательность шагов.</w:t>
      </w:r>
    </w:p>
    <w:p w:rsidR="00A535B3" w:rsidRPr="00980A94" w:rsidRDefault="00A535B3" w:rsidP="00A535B3">
      <w:pPr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  <w:rPr>
          <w:b/>
        </w:rPr>
      </w:pPr>
      <w:r w:rsidRPr="00980A94">
        <w:t xml:space="preserve"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обосновывать и осуществлять выбор наиболее эффективных способов решения учебных и познавательных задач;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выбирать из предложенных вариантов и самостоятельно искать средства и ресурсы для решения задачи и достижения цели;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составлять план решения проблемы (выполнения проекта, проведения исследования);</w:t>
      </w:r>
    </w:p>
    <w:p w:rsidR="00A535B3" w:rsidRPr="00980A94" w:rsidRDefault="00A535B3" w:rsidP="00A535B3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определять потенциальные затруднения при решении учебной и познавательной задачи и находить средства для их устранения.</w:t>
      </w:r>
    </w:p>
    <w:p w:rsidR="00A535B3" w:rsidRPr="00980A94" w:rsidRDefault="00A535B3" w:rsidP="00A535B3">
      <w:pPr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</w:pPr>
      <w:r w:rsidRPr="00980A94"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определять совместно с педагогом критерии планируемых результатов и критерии оценки своей учебной деятельности;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отбирать инструменты для оценивания своей деятельности, осуществлять самоконтроль своей деятельности в рамках предложенных условий и требований;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оценивать свою деятельность, аргументируя причины достижения или отсутствия планируемого результата;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работая по своему плану, вносить коррективы в текущую деятельность на основе анализа изменений ситуации для получения запланированных характеристик результата;</w:t>
      </w:r>
    </w:p>
    <w:p w:rsidR="00A535B3" w:rsidRPr="00980A94" w:rsidRDefault="00A535B3" w:rsidP="00A535B3">
      <w:pPr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</w:pPr>
      <w:r w:rsidRPr="00980A94">
        <w:lastRenderedPageBreak/>
        <w:t xml:space="preserve">Умение оценивать правильность выполнения учебной задачи, собственные возможности ее решения.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определять критерии правильности выполнения учебной задачи;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свободно пользоваться выработанными критериями оценки и самооценки, исходя из цели и имеющихся средств, различая результат и способы действий;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фиксировать и анализировать динамику собственных образовательных результатов.</w:t>
      </w:r>
    </w:p>
    <w:p w:rsidR="00A535B3" w:rsidRPr="00980A94" w:rsidRDefault="00A535B3" w:rsidP="00A535B3">
      <w:pPr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</w:pPr>
      <w:r w:rsidRPr="00980A94"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:rsidR="00A535B3" w:rsidRPr="00EA0BB9" w:rsidRDefault="00A535B3" w:rsidP="00A535B3">
      <w:pPr>
        <w:spacing w:line="360" w:lineRule="auto"/>
        <w:ind w:firstLine="709"/>
        <w:jc w:val="both"/>
        <w:rPr>
          <w:b/>
          <w:i/>
        </w:rPr>
      </w:pPr>
      <w:r w:rsidRPr="00EA0BB9">
        <w:rPr>
          <w:b/>
          <w:i/>
        </w:rPr>
        <w:t>Познавательные УУД</w:t>
      </w:r>
    </w:p>
    <w:p w:rsidR="00A535B3" w:rsidRPr="00980A94" w:rsidRDefault="00A535B3" w:rsidP="00A535B3">
      <w:pPr>
        <w:widowControl w:val="0"/>
        <w:tabs>
          <w:tab w:val="left" w:pos="1134"/>
        </w:tabs>
        <w:spacing w:line="360" w:lineRule="auto"/>
        <w:ind w:firstLine="709"/>
        <w:jc w:val="both"/>
      </w:pPr>
      <w:r w:rsidRPr="00980A94">
        <w:t xml:space="preserve">1.Умение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подбирать слова, соподчиненные ключевому слову, определяющие его признаки и свойства;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выстраивать логическую цепочку, состоящую из ключевого слова и соподчиненных ему слов;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выделять общий признак двух или нескольких предметов или явлений и объяснять их сходство;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выделять явление из общего ряда других явлений;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строить рассуждение от общих закономерностей к частным явлениям и от частных явлений к общим закономерностям;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строить рассуждение на основе сравнения предметов и явлений, выделяя при этом общие признаки;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излагать полученную информацию;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подтверждать вывод собственной аргументацией или самостоятельно полученными данными.</w:t>
      </w:r>
    </w:p>
    <w:p w:rsidR="00A535B3" w:rsidRPr="00980A94" w:rsidRDefault="00A535B3" w:rsidP="00A535B3">
      <w:pPr>
        <w:widowControl w:val="0"/>
        <w:tabs>
          <w:tab w:val="left" w:pos="1134"/>
        </w:tabs>
        <w:spacing w:line="360" w:lineRule="auto"/>
        <w:ind w:left="960"/>
        <w:jc w:val="both"/>
      </w:pPr>
      <w:r w:rsidRPr="00980A94">
        <w:lastRenderedPageBreak/>
        <w:t xml:space="preserve">2.Смысловое чтение.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находить в тексте требуемую информацию (в соответствии с целями своей деятельности);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ориентироваться в содержании текста, понимать целостный смысл текста, структурировать текст;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устанавливать взаимосвязь описанных в тексте событий, явлений, процессов;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определять идею текста;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преобразовывать текст;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оценивать содержание и форму текста.</w:t>
      </w:r>
    </w:p>
    <w:p w:rsidR="00A535B3" w:rsidRPr="00980A94" w:rsidRDefault="00A535B3" w:rsidP="00A535B3">
      <w:pPr>
        <w:widowControl w:val="0"/>
        <w:tabs>
          <w:tab w:val="left" w:pos="1134"/>
        </w:tabs>
        <w:spacing w:line="360" w:lineRule="auto"/>
        <w:ind w:left="709"/>
        <w:jc w:val="both"/>
      </w:pPr>
      <w:r w:rsidRPr="00980A94">
        <w:t xml:space="preserve">3.Формирование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выражать свое отношение к природе через рисунки, сочинения, проектные работы.</w:t>
      </w:r>
    </w:p>
    <w:p w:rsidR="00A535B3" w:rsidRPr="00980A94" w:rsidRDefault="00A535B3" w:rsidP="00A535B3">
      <w:pPr>
        <w:spacing w:line="360" w:lineRule="auto"/>
        <w:ind w:firstLine="709"/>
        <w:jc w:val="both"/>
      </w:pPr>
      <w:r w:rsidRPr="00980A94">
        <w:t xml:space="preserve">4. Развитие мотивации к овладению культурой активного использования словарей и других поисковых систем.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pStyle w:val="a5"/>
        <w:widowControl/>
        <w:numPr>
          <w:ilvl w:val="0"/>
          <w:numId w:val="5"/>
        </w:numPr>
        <w:autoSpaceDE/>
        <w:autoSpaceDN/>
        <w:adjustRightInd/>
        <w:spacing w:line="360" w:lineRule="auto"/>
        <w:ind w:left="993" w:hanging="284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определять необходимые ключевые поисковые слова и запросы;</w:t>
      </w:r>
    </w:p>
    <w:p w:rsidR="00A535B3" w:rsidRPr="00980A94" w:rsidRDefault="00A535B3" w:rsidP="00A535B3">
      <w:pPr>
        <w:pStyle w:val="a5"/>
        <w:widowControl/>
        <w:numPr>
          <w:ilvl w:val="0"/>
          <w:numId w:val="5"/>
        </w:numPr>
        <w:autoSpaceDE/>
        <w:autoSpaceDN/>
        <w:adjustRightInd/>
        <w:spacing w:line="360" w:lineRule="auto"/>
        <w:ind w:left="993" w:hanging="284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A535B3" w:rsidRPr="00980A94" w:rsidRDefault="00A535B3" w:rsidP="00A535B3">
      <w:pPr>
        <w:pStyle w:val="a5"/>
        <w:widowControl/>
        <w:numPr>
          <w:ilvl w:val="0"/>
          <w:numId w:val="5"/>
        </w:numPr>
        <w:autoSpaceDE/>
        <w:autoSpaceDN/>
        <w:adjustRightInd/>
        <w:spacing w:line="360" w:lineRule="auto"/>
        <w:ind w:left="993" w:hanging="284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формировать множественную выборку из поисковых источников для объективизации результатов поиска.</w:t>
      </w:r>
    </w:p>
    <w:p w:rsidR="00A535B3" w:rsidRPr="00EA0BB9" w:rsidRDefault="00A535B3" w:rsidP="00A535B3">
      <w:pPr>
        <w:tabs>
          <w:tab w:val="left" w:pos="993"/>
        </w:tabs>
        <w:spacing w:line="360" w:lineRule="auto"/>
        <w:ind w:firstLine="709"/>
        <w:jc w:val="both"/>
        <w:rPr>
          <w:b/>
          <w:i/>
        </w:rPr>
      </w:pPr>
      <w:r w:rsidRPr="00EA0BB9">
        <w:rPr>
          <w:b/>
          <w:i/>
        </w:rPr>
        <w:t>Коммуникативные УУД</w:t>
      </w:r>
    </w:p>
    <w:p w:rsidR="00A535B3" w:rsidRPr="00980A94" w:rsidRDefault="00A535B3" w:rsidP="00A535B3">
      <w:pPr>
        <w:pStyle w:val="a5"/>
        <w:tabs>
          <w:tab w:val="left" w:pos="426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980A94">
        <w:rPr>
          <w:sz w:val="24"/>
          <w:szCs w:val="24"/>
        </w:rPr>
        <w:t xml:space="preserve">1.Умение организовывать учебное сотрудничество и совместную деятельность с учителем;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</w:t>
      </w:r>
    </w:p>
    <w:p w:rsidR="00A535B3" w:rsidRPr="00980A94" w:rsidRDefault="00A535B3" w:rsidP="00A535B3">
      <w:pPr>
        <w:pStyle w:val="a5"/>
        <w:tabs>
          <w:tab w:val="left" w:pos="426"/>
        </w:tabs>
        <w:spacing w:line="360" w:lineRule="auto"/>
        <w:ind w:left="709"/>
        <w:jc w:val="both"/>
        <w:rPr>
          <w:sz w:val="24"/>
          <w:szCs w:val="24"/>
        </w:rPr>
      </w:pPr>
      <w:r w:rsidRPr="00980A94">
        <w:rPr>
          <w:i/>
          <w:sz w:val="24"/>
          <w:szCs w:val="24"/>
        </w:rPr>
        <w:t>Обучающийся сможет</w:t>
      </w:r>
      <w:r w:rsidRPr="00980A94">
        <w:rPr>
          <w:sz w:val="24"/>
          <w:szCs w:val="24"/>
        </w:rPr>
        <w:t>:</w:t>
      </w:r>
    </w:p>
    <w:p w:rsidR="00A535B3" w:rsidRPr="00980A94" w:rsidRDefault="00A535B3" w:rsidP="00A535B3">
      <w:pPr>
        <w:widowControl w:val="0"/>
        <w:numPr>
          <w:ilvl w:val="0"/>
          <w:numId w:val="6"/>
        </w:numPr>
        <w:tabs>
          <w:tab w:val="left" w:pos="709"/>
        </w:tabs>
        <w:spacing w:line="360" w:lineRule="auto"/>
        <w:ind w:left="426" w:firstLine="0"/>
        <w:jc w:val="both"/>
      </w:pPr>
      <w:r w:rsidRPr="00980A94">
        <w:t>играть определенную роль в совместной деятельности;</w:t>
      </w:r>
    </w:p>
    <w:p w:rsidR="00A535B3" w:rsidRPr="00980A94" w:rsidRDefault="00A535B3" w:rsidP="00A535B3">
      <w:pPr>
        <w:widowControl w:val="0"/>
        <w:numPr>
          <w:ilvl w:val="0"/>
          <w:numId w:val="6"/>
        </w:numPr>
        <w:tabs>
          <w:tab w:val="left" w:pos="709"/>
        </w:tabs>
        <w:spacing w:line="360" w:lineRule="auto"/>
        <w:ind w:left="709" w:hanging="284"/>
        <w:jc w:val="both"/>
      </w:pPr>
      <w:r w:rsidRPr="00980A94">
        <w:t>принимать позицию собеседника,  понимая позицию другого, различать в его речи: мнение (точку зрения), доказательство (аргументы), гипотезы;</w:t>
      </w:r>
    </w:p>
    <w:p w:rsidR="00A535B3" w:rsidRPr="00980A94" w:rsidRDefault="00A535B3" w:rsidP="00A535B3">
      <w:pPr>
        <w:widowControl w:val="0"/>
        <w:numPr>
          <w:ilvl w:val="0"/>
          <w:numId w:val="6"/>
        </w:numPr>
        <w:tabs>
          <w:tab w:val="left" w:pos="709"/>
        </w:tabs>
        <w:spacing w:line="360" w:lineRule="auto"/>
        <w:ind w:left="709" w:hanging="284"/>
        <w:jc w:val="both"/>
      </w:pPr>
      <w:r w:rsidRPr="00980A94">
        <w:t>организовывать учебное взаимодействие в группе (определять общие цели, распределять роли, договариваться друг с другом);</w:t>
      </w:r>
    </w:p>
    <w:p w:rsidR="00A535B3" w:rsidRPr="00980A94" w:rsidRDefault="00A535B3" w:rsidP="00A535B3">
      <w:pPr>
        <w:widowControl w:val="0"/>
        <w:numPr>
          <w:ilvl w:val="0"/>
          <w:numId w:val="6"/>
        </w:numPr>
        <w:tabs>
          <w:tab w:val="left" w:pos="709"/>
        </w:tabs>
        <w:spacing w:line="360" w:lineRule="auto"/>
        <w:ind w:left="709" w:hanging="284"/>
        <w:jc w:val="both"/>
      </w:pPr>
      <w:r w:rsidRPr="00980A94">
        <w:t xml:space="preserve">устранять в рамках диалога разрывы в коммуникации, обусловленные непониманием и неприятием со стороны собеседника задачи, формы или </w:t>
      </w:r>
      <w:r w:rsidRPr="00980A94">
        <w:lastRenderedPageBreak/>
        <w:t>содержания диалога.</w:t>
      </w:r>
    </w:p>
    <w:p w:rsidR="00A535B3" w:rsidRPr="00980A94" w:rsidRDefault="00A535B3" w:rsidP="00A535B3">
      <w:pPr>
        <w:widowControl w:val="0"/>
        <w:tabs>
          <w:tab w:val="left" w:pos="142"/>
        </w:tabs>
        <w:spacing w:line="360" w:lineRule="auto"/>
        <w:ind w:firstLine="709"/>
        <w:jc w:val="both"/>
        <w:rPr>
          <w:i/>
        </w:rPr>
      </w:pPr>
      <w:r w:rsidRPr="00980A94">
        <w:t xml:space="preserve">2.Умение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отбирать и использовать речевые средства в процессе коммуникации с другими людьми (диалог в паре, в малой группе);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представлять в устной или письменной форме развернутый план собственной деятельности;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соблюдать нормы публичной речи, регламент в монологе и дискуссии в соответствии с коммуникативной задачей;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принимать решение в ходе диалога и согласовывать его с собеседником;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создавать письменные оригинальные тексты с использованием необходимых речевых средств;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использовать вербальные и невербальные средства или наглядные материалы, подготовленные  под руководством учителя;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делать оценочный вывод о достижении цели коммуникации непосредственно после завершения коммуникативного контакта и обосновывать его.</w:t>
      </w:r>
    </w:p>
    <w:p w:rsidR="00A535B3" w:rsidRPr="00980A94" w:rsidRDefault="00A535B3" w:rsidP="00A535B3">
      <w:pPr>
        <w:widowControl w:val="0"/>
        <w:tabs>
          <w:tab w:val="left" w:pos="993"/>
        </w:tabs>
        <w:spacing w:line="360" w:lineRule="auto"/>
        <w:ind w:firstLine="709"/>
        <w:jc w:val="both"/>
      </w:pPr>
      <w:r w:rsidRPr="00980A94">
        <w:t xml:space="preserve">3.Формирование и развитие компетентности в области использования информационно-коммуникационных технологий (далее – ИКТ). </w:t>
      </w:r>
      <w:r w:rsidRPr="00980A94">
        <w:rPr>
          <w:i/>
        </w:rPr>
        <w:t>Обучающийся сможет: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целенаправленно искать и использовать информационные ресурсы, необходимые для решения учебных и практических задач с помощью средств ИКТ;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выбирать,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коммуникации;</w:t>
      </w:r>
    </w:p>
    <w:p w:rsidR="00A535B3" w:rsidRPr="00980A94" w:rsidRDefault="00A535B3" w:rsidP="00A535B3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</w:pPr>
      <w:r w:rsidRPr="00980A94">
        <w:t>использовать компьютерные технологии (включая выбор адекватных задаче инструментальных программно-аппаратных средств и сервисов) для решения информационных и коммуникационных учебных задач, в том числе: написание писем, сочинений, докладов, рефератов, создание презентаций); создавать информационные ресурсы разного типа и для разных аудиторий, соблюдать информационную гигиену и правила информационной безопасности.</w:t>
      </w:r>
    </w:p>
    <w:p w:rsidR="00A535B3" w:rsidRPr="00980A94" w:rsidRDefault="00A535B3" w:rsidP="00A535B3">
      <w:pPr>
        <w:spacing w:line="360" w:lineRule="auto"/>
        <w:ind w:firstLine="709"/>
        <w:jc w:val="both"/>
        <w:rPr>
          <w:i/>
        </w:rPr>
      </w:pPr>
      <w:r w:rsidRPr="00980A94">
        <w:t>При изучении литературы обучающиеся усовершенствуют приобретенные на первом уровне навыки работы с информацией и пополнят их. Они смогут работать с текстами, преобразовывать и интерпретировать содержащуюся в них информацию, в том числе:</w:t>
      </w:r>
    </w:p>
    <w:p w:rsidR="00A535B3" w:rsidRPr="00980A94" w:rsidRDefault="00A535B3" w:rsidP="00A535B3">
      <w:pPr>
        <w:spacing w:line="360" w:lineRule="auto"/>
        <w:ind w:firstLine="709"/>
        <w:jc w:val="both"/>
      </w:pPr>
      <w:r w:rsidRPr="00980A94">
        <w:lastRenderedPageBreak/>
        <w:t>• систематизировать, сопоставлять, анализировать, обобщать и интерпретировать информацию, содержащуюся в готовых информационных объектах;</w:t>
      </w:r>
    </w:p>
    <w:p w:rsidR="00A535B3" w:rsidRPr="00980A94" w:rsidRDefault="00A535B3" w:rsidP="00A535B3">
      <w:pPr>
        <w:spacing w:line="360" w:lineRule="auto"/>
        <w:ind w:firstLine="709"/>
        <w:jc w:val="both"/>
      </w:pPr>
      <w:r w:rsidRPr="00980A94">
        <w:t>• выделять главную и избыточную информацию, выполнять смысловое свертывание выделенных фактов, мыслей; представлять информацию в сжатой словесной форме (в виде плана или тезисов) и в наглядно-символической форме (в виде таблиц, графических схем и диаграмм, карт понятий — концептуальных диаграмм, опорных конспектов);</w:t>
      </w:r>
    </w:p>
    <w:p w:rsidR="00A535B3" w:rsidRPr="00980A94" w:rsidRDefault="00A535B3" w:rsidP="00A535B3">
      <w:pPr>
        <w:spacing w:line="360" w:lineRule="auto"/>
        <w:ind w:firstLine="709"/>
        <w:jc w:val="both"/>
      </w:pPr>
      <w:r w:rsidRPr="00980A94">
        <w:t>• заполнять и дополнять таблицы, схемы.</w:t>
      </w:r>
    </w:p>
    <w:p w:rsidR="00A535B3" w:rsidRPr="00980A94" w:rsidRDefault="00A535B3" w:rsidP="00A535B3">
      <w:pPr>
        <w:suppressAutoHyphens/>
        <w:spacing w:line="360" w:lineRule="auto"/>
        <w:ind w:firstLine="709"/>
        <w:jc w:val="both"/>
      </w:pPr>
      <w:r w:rsidRPr="00980A94">
        <w:t>В ходе изучения произведений  родной литературы обучающиеся приобретут опыт проектной деятельности как особой формы учебной работы, способствующей воспитанию самостоятельности, инициативности.</w:t>
      </w:r>
    </w:p>
    <w:p w:rsidR="00A535B3" w:rsidRDefault="00A535B3" w:rsidP="00A535B3">
      <w:pPr>
        <w:suppressAutoHyphens/>
        <w:spacing w:line="360" w:lineRule="auto"/>
        <w:ind w:firstLine="709"/>
        <w:jc w:val="both"/>
      </w:pPr>
      <w:r w:rsidRPr="00980A94">
        <w:t xml:space="preserve"> В ходе реализации исходного замысла на практическом уровне овладеют умением выбирать адекватные стоящей задаче средства, принимать решения, в том числе и в ситуациях неопределенности. </w:t>
      </w:r>
    </w:p>
    <w:p w:rsidR="00A535B3" w:rsidRPr="00980A94" w:rsidRDefault="00A535B3" w:rsidP="00A535B3">
      <w:pPr>
        <w:suppressAutoHyphens/>
        <w:spacing w:line="360" w:lineRule="auto"/>
        <w:ind w:firstLine="709"/>
        <w:jc w:val="both"/>
      </w:pPr>
    </w:p>
    <w:p w:rsidR="00A535B3" w:rsidRPr="00980A94" w:rsidRDefault="00A535B3" w:rsidP="00A535B3">
      <w:pPr>
        <w:pStyle w:val="ConsPlusNormal"/>
        <w:spacing w:line="360" w:lineRule="auto"/>
        <w:ind w:firstLine="540"/>
        <w:jc w:val="center"/>
        <w:rPr>
          <w:sz w:val="24"/>
          <w:szCs w:val="24"/>
        </w:rPr>
      </w:pPr>
      <w:r w:rsidRPr="00980A94">
        <w:rPr>
          <w:b/>
          <w:bCs/>
          <w:sz w:val="24"/>
          <w:szCs w:val="24"/>
        </w:rPr>
        <w:t>Предметные результаты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Ученик научится: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b/>
          <w:bCs/>
          <w:i/>
          <w:iCs/>
          <w:sz w:val="24"/>
          <w:szCs w:val="24"/>
        </w:rPr>
      </w:pPr>
      <w:r w:rsidRPr="00980A94">
        <w:rPr>
          <w:sz w:val="24"/>
          <w:szCs w:val="24"/>
        </w:rPr>
        <w:t>1)взаимодействовать с окружающими людьми в ситуациях формального и неформального межличностного и межкультурного общения;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bCs/>
          <w:iCs/>
          <w:sz w:val="24"/>
          <w:szCs w:val="24"/>
        </w:rPr>
        <w:t>2</w:t>
      </w:r>
      <w:r w:rsidRPr="00980A94">
        <w:rPr>
          <w:b/>
          <w:bCs/>
          <w:iCs/>
          <w:sz w:val="24"/>
          <w:szCs w:val="24"/>
        </w:rPr>
        <w:t>)</w:t>
      </w:r>
      <w:r w:rsidRPr="00980A94">
        <w:rPr>
          <w:sz w:val="24"/>
          <w:szCs w:val="24"/>
        </w:rPr>
        <w:t xml:space="preserve"> понимание определяющей роли языка в развитии интеллектуальных и творческих способностей личности в процессе образования и самообразования;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3) использовать коммуникативно-эстетические возможности родного языка;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sz w:val="24"/>
          <w:szCs w:val="24"/>
        </w:rPr>
        <w:t xml:space="preserve">4)проводить различные виды анализа слова (фонетического, морфемного, словообразовательного, лексического, морфологического), синтаксического анализа словосочетания и предложения, а также </w:t>
      </w:r>
      <w:proofErr w:type="spellStart"/>
      <w:r w:rsidRPr="00980A94">
        <w:rPr>
          <w:sz w:val="24"/>
          <w:szCs w:val="24"/>
        </w:rPr>
        <w:t>многоаспектного</w:t>
      </w:r>
      <w:proofErr w:type="spellEnd"/>
      <w:r w:rsidRPr="00980A94">
        <w:rPr>
          <w:sz w:val="24"/>
          <w:szCs w:val="24"/>
        </w:rPr>
        <w:t xml:space="preserve"> анализа текста;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5) использовать в речевой практике при создании устных и письменных высказываний стилистические ресурсы лексики и фразеологии родного языка, основные нормы родного языка (орфоэпические, лексические, грамматические, орфографические, пунктуационные), нормы речевого этикета и стремиться к речевому самосовершенствованию;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sz w:val="24"/>
          <w:szCs w:val="24"/>
        </w:rPr>
      </w:pPr>
      <w:r w:rsidRPr="00980A94">
        <w:rPr>
          <w:sz w:val="24"/>
          <w:szCs w:val="24"/>
        </w:rPr>
        <w:t xml:space="preserve">6)осознавать значимость чтения и изучения родной литературы для своего дальнейшего развития; испытывать потребность в систематическом чтении как средстве познания мира и себя в этом мире, гармонизации отношений человека и общества, </w:t>
      </w:r>
      <w:proofErr w:type="spellStart"/>
      <w:r w:rsidRPr="00980A94">
        <w:rPr>
          <w:sz w:val="24"/>
          <w:szCs w:val="24"/>
        </w:rPr>
        <w:t>многоаспектного</w:t>
      </w:r>
      <w:proofErr w:type="spellEnd"/>
      <w:r w:rsidRPr="00980A94">
        <w:rPr>
          <w:sz w:val="24"/>
          <w:szCs w:val="24"/>
        </w:rPr>
        <w:t xml:space="preserve"> диалога;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sz w:val="24"/>
          <w:szCs w:val="24"/>
        </w:rPr>
      </w:pPr>
      <w:r w:rsidRPr="00980A94">
        <w:rPr>
          <w:sz w:val="24"/>
          <w:szCs w:val="24"/>
        </w:rPr>
        <w:t xml:space="preserve">7) воспринимать родную литературу как одну из основных национально-культурных </w:t>
      </w:r>
      <w:r w:rsidRPr="00980A94">
        <w:rPr>
          <w:sz w:val="24"/>
          <w:szCs w:val="24"/>
        </w:rPr>
        <w:lastRenderedPageBreak/>
        <w:t>ценностей народа, как особого способа познания жизни;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8) осознавать коммуникативно-эстетические возможности родного языка на основе изучения выдающихся произведений культуры своего народа, российской и мировой культуры;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b/>
          <w:bCs/>
          <w:i/>
          <w:iCs/>
          <w:sz w:val="24"/>
          <w:szCs w:val="24"/>
        </w:rPr>
      </w:pPr>
      <w:r w:rsidRPr="00980A94">
        <w:rPr>
          <w:b/>
          <w:bCs/>
          <w:i/>
          <w:iCs/>
          <w:sz w:val="24"/>
          <w:szCs w:val="24"/>
        </w:rPr>
        <w:t>Ученик получит возможность научиться</w:t>
      </w:r>
      <w:r>
        <w:rPr>
          <w:b/>
          <w:bCs/>
          <w:i/>
          <w:iCs/>
          <w:sz w:val="24"/>
          <w:szCs w:val="24"/>
        </w:rPr>
        <w:t>: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bCs/>
          <w:i/>
          <w:iCs/>
          <w:sz w:val="24"/>
          <w:szCs w:val="24"/>
        </w:rPr>
        <w:t>1)</w:t>
      </w:r>
      <w:r w:rsidRPr="00980A94">
        <w:rPr>
          <w:sz w:val="24"/>
          <w:szCs w:val="24"/>
        </w:rPr>
        <w:t xml:space="preserve"> систематизировать  научные знания о родном языке; осознавать взаимосвязь его уровней и единиц; освоение базовых понятий лингвистики, основных единиц и грамматических категорий родного языка;</w:t>
      </w:r>
    </w:p>
    <w:p w:rsidR="00A535B3" w:rsidRPr="00980A94" w:rsidRDefault="00A535B3" w:rsidP="00A535B3">
      <w:pPr>
        <w:pStyle w:val="ConsPlusNormal"/>
        <w:spacing w:line="360" w:lineRule="auto"/>
        <w:ind w:firstLine="539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2) использовать активный и потенциальный словарный запас, использовать в речи грамматические средства для свободного выражения мыслей и чувств на родном языке адекватно ситуации и стилю общения;</w:t>
      </w:r>
    </w:p>
    <w:p w:rsidR="00A535B3" w:rsidRPr="00980A94" w:rsidRDefault="00A535B3" w:rsidP="00A535B3">
      <w:pPr>
        <w:pStyle w:val="ConsPlusNormal"/>
        <w:spacing w:line="360" w:lineRule="auto"/>
        <w:jc w:val="both"/>
        <w:rPr>
          <w:sz w:val="24"/>
          <w:szCs w:val="24"/>
        </w:rPr>
      </w:pPr>
      <w:r w:rsidRPr="00980A94">
        <w:rPr>
          <w:sz w:val="24"/>
          <w:szCs w:val="24"/>
        </w:rPr>
        <w:t xml:space="preserve">       </w:t>
      </w:r>
      <w:r w:rsidRPr="00980A94">
        <w:rPr>
          <w:i/>
          <w:sz w:val="24"/>
          <w:szCs w:val="24"/>
        </w:rPr>
        <w:t>3</w:t>
      </w:r>
      <w:r w:rsidRPr="00980A94">
        <w:rPr>
          <w:sz w:val="24"/>
          <w:szCs w:val="24"/>
        </w:rPr>
        <w:t>)ответственности за языковую культуру как общечеловеческую ценность.</w:t>
      </w:r>
    </w:p>
    <w:p w:rsidR="00A535B3" w:rsidRPr="00980A94" w:rsidRDefault="00A535B3" w:rsidP="00A535B3">
      <w:pPr>
        <w:pStyle w:val="ConsPlusNormal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Pr="00980A94">
        <w:rPr>
          <w:sz w:val="24"/>
          <w:szCs w:val="24"/>
        </w:rPr>
        <w:t xml:space="preserve">4)аргументировать свое мнение и оформлять его словесно в устных и письменных высказываниях разных жанров, создавать развернутые высказывания аналитического и интерпретирующего характера, участвовать в обсуждении прочитанного, сознательно планировать свое </w:t>
      </w:r>
      <w:proofErr w:type="spellStart"/>
      <w:r w:rsidRPr="00980A94">
        <w:rPr>
          <w:sz w:val="24"/>
          <w:szCs w:val="24"/>
        </w:rPr>
        <w:t>досуговое</w:t>
      </w:r>
      <w:proofErr w:type="spellEnd"/>
      <w:r w:rsidRPr="00980A94">
        <w:rPr>
          <w:sz w:val="24"/>
          <w:szCs w:val="24"/>
        </w:rPr>
        <w:t xml:space="preserve"> чтение;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b/>
          <w:bCs/>
          <w:i/>
          <w:iCs/>
          <w:sz w:val="24"/>
          <w:szCs w:val="24"/>
        </w:rPr>
      </w:pPr>
      <w:r w:rsidRPr="00980A94">
        <w:rPr>
          <w:sz w:val="24"/>
          <w:szCs w:val="24"/>
        </w:rPr>
        <w:t>5) понимать литературные художественные произведения, отражающие разные этнокультурные традиции;</w:t>
      </w:r>
    </w:p>
    <w:p w:rsidR="00A535B3" w:rsidRPr="00980A94" w:rsidRDefault="00A535B3" w:rsidP="00A535B3">
      <w:pPr>
        <w:pStyle w:val="ConsPlusNormal"/>
        <w:spacing w:line="360" w:lineRule="auto"/>
        <w:ind w:firstLine="540"/>
        <w:jc w:val="both"/>
        <w:rPr>
          <w:sz w:val="24"/>
          <w:szCs w:val="24"/>
        </w:rPr>
      </w:pPr>
      <w:r w:rsidRPr="00980A94">
        <w:rPr>
          <w:sz w:val="24"/>
          <w:szCs w:val="24"/>
        </w:rPr>
        <w:t>6) овладеть процедурами смыслового и эстетического анализа текста на основе понимания принципиальных отличий литературного художественного текста от научного, делового, публицистического и т.п., уметь воспринимать, анализировать, критически оценивать и интерпретировать прочитанное, осознавать художественную картину жизни, отраженную в литературном произведении, на уровне не только эмоционального восприятия, но и интеллектуального осмысления.</w:t>
      </w:r>
    </w:p>
    <w:p w:rsidR="00A535B3" w:rsidRDefault="00A535B3" w:rsidP="00A535B3">
      <w:pPr>
        <w:pStyle w:val="ConsPlusNormal"/>
        <w:ind w:firstLine="540"/>
        <w:jc w:val="both"/>
        <w:rPr>
          <w:sz w:val="24"/>
          <w:szCs w:val="24"/>
        </w:rPr>
      </w:pPr>
    </w:p>
    <w:p w:rsidR="00A535B3" w:rsidRDefault="00A535B3" w:rsidP="00A535B3">
      <w:pPr>
        <w:pStyle w:val="ConsPlusNormal"/>
        <w:ind w:firstLine="540"/>
        <w:jc w:val="both"/>
        <w:rPr>
          <w:sz w:val="24"/>
          <w:szCs w:val="24"/>
        </w:rPr>
      </w:pPr>
    </w:p>
    <w:p w:rsidR="00A535B3" w:rsidRDefault="00A535B3" w:rsidP="00A535B3">
      <w:pPr>
        <w:pStyle w:val="ConsPlusNormal"/>
        <w:ind w:firstLine="540"/>
        <w:jc w:val="both"/>
        <w:rPr>
          <w:sz w:val="24"/>
          <w:szCs w:val="24"/>
        </w:rPr>
      </w:pPr>
    </w:p>
    <w:p w:rsidR="00A535B3" w:rsidRDefault="00A535B3" w:rsidP="00A535B3">
      <w:pPr>
        <w:pStyle w:val="ConsPlusNormal"/>
        <w:ind w:firstLine="540"/>
        <w:jc w:val="both"/>
        <w:rPr>
          <w:sz w:val="24"/>
          <w:szCs w:val="24"/>
        </w:rPr>
      </w:pPr>
    </w:p>
    <w:p w:rsidR="00A535B3" w:rsidRPr="00C07CD6" w:rsidRDefault="00A535B3" w:rsidP="00A535B3">
      <w:pPr>
        <w:pStyle w:val="ConsPlusNormal"/>
        <w:ind w:firstLine="540"/>
        <w:jc w:val="both"/>
        <w:rPr>
          <w:sz w:val="24"/>
          <w:szCs w:val="24"/>
        </w:rPr>
      </w:pP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  <w:caps/>
        </w:rPr>
      </w:pPr>
      <w:r w:rsidRPr="00712298">
        <w:rPr>
          <w:b/>
          <w:caps/>
        </w:rPr>
        <w:t>Содержание учебного предмета</w:t>
      </w:r>
    </w:p>
    <w:p w:rsidR="00A535B3" w:rsidRPr="00712298" w:rsidRDefault="00A535B3" w:rsidP="00A535B3">
      <w:pPr>
        <w:spacing w:line="360" w:lineRule="auto"/>
        <w:ind w:firstLine="709"/>
        <w:jc w:val="center"/>
        <w:rPr>
          <w:b/>
          <w:caps/>
        </w:rPr>
      </w:pPr>
      <w:r w:rsidRPr="00712298">
        <w:rPr>
          <w:b/>
          <w:caps/>
        </w:rPr>
        <w:t>«Русский РОДНОЙ язык»</w:t>
      </w:r>
    </w:p>
    <w:p w:rsidR="00A535B3" w:rsidRPr="00B305B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Первый год обучения (17</w:t>
      </w:r>
      <w:r w:rsidRPr="00B305B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Раздел 1. Язык и культура (5</w:t>
      </w:r>
      <w:r w:rsidRPr="00712298">
        <w:rPr>
          <w:b/>
        </w:rPr>
        <w:t xml:space="preserve"> ч).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Русский язык – национальный язык русского народа. Роль родного языка в жизни человека. Русский язык в жизни общества и государства. Бережное отношение к родному языку как одно из необходимых качеств современного культурного человека. </w:t>
      </w:r>
      <w:r w:rsidRPr="00712298">
        <w:rPr>
          <w:rFonts w:eastAsia="Calibri"/>
        </w:rPr>
        <w:t>Русский язык – язык русской художественной литературы.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lastRenderedPageBreak/>
        <w:t xml:space="preserve">Язык как зеркало национальной культуры. </w:t>
      </w:r>
      <w:r w:rsidRPr="00712298">
        <w:rPr>
          <w:rFonts w:eastAsia="Calibri"/>
        </w:rPr>
        <w:t>Слово как хранилище материальной и духовной культуры народа</w:t>
      </w:r>
      <w:r w:rsidRPr="00712298">
        <w:t xml:space="preserve">. Слова, обозначающие предметы и явления традиционного русского быта (национальную одежду, пищу, игры, народные танцы и т.п.), слова с национально-культурным компонентом значения (символика числа, цвета и т.п.), </w:t>
      </w:r>
      <w:proofErr w:type="spellStart"/>
      <w:r w:rsidRPr="00712298">
        <w:t>народно-поэтические</w:t>
      </w:r>
      <w:proofErr w:type="spellEnd"/>
      <w:r w:rsidRPr="00712298">
        <w:t xml:space="preserve"> символы, </w:t>
      </w:r>
      <w:proofErr w:type="spellStart"/>
      <w:r w:rsidRPr="00712298">
        <w:t>народно-поэтические</w:t>
      </w:r>
      <w:proofErr w:type="spellEnd"/>
      <w:r w:rsidRPr="00712298">
        <w:t xml:space="preserve"> эпитеты (за тридевять земель, цветущая калина – девушка, тучи – несчастья, полынь, веретено, ясный сокол, красна девица, рόдный батюшка), прецедентные имена (Илья Муромец, Василиса Прекрасная, Иван-Царевич, сивка-бурка, жар-птица, и т.п.) в русских народных и литературных сказках, народных песнях, былинах, художественной литературе.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Крылатые слова и выражения (прецедентные тексты) из русских народных и литературных сказок (битый небитого везёт; по щучьему велению; сказка про белого бычка; ни в сказке сказать, ни пером описать; при царе Горохе; золотая рыбка; а ткачиха</w:t>
      </w:r>
      <w:r>
        <w:t xml:space="preserve"> с поварихой, с сватьей бабой </w:t>
      </w:r>
      <w:proofErr w:type="spellStart"/>
      <w:r>
        <w:t>Ба</w:t>
      </w:r>
      <w:r w:rsidRPr="00712298">
        <w:t>барихой</w:t>
      </w:r>
      <w:proofErr w:type="spellEnd"/>
      <w:r>
        <w:t xml:space="preserve"> </w:t>
      </w:r>
      <w:r w:rsidRPr="00712298">
        <w:t>и др.), источники, значение и употребление в современных ситуациях речевого общения. Русские пословицы и поговорки как воплощение опыта, наблюдений, оценок, народного ума и особенностей национальной культуры народа. Загадки. Метафоричность русской загадки.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rFonts w:eastAsia="Calibri"/>
        </w:rPr>
        <w:t>Краткая история русской письменности. Создание славянского алфавита.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Особенности русской интонации, темпа речи по сравнению с другими языками. Особенности жестов и мимики в русской речи, отражение их в устойчивых выражениях (фразеологизмах) (надуть щёки, вытягивать шею, всплеснуть руками и др.) в сравнении с языком жестов других народов.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Слова с суффиксами субъективной оценки как изобразительное средство. Уменьшительно-ласкательные формы как средство выражения задушевности и иронии.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Ознакомление с историей и этимологией некоторых слов.  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rFonts w:eastAsia="Calibri"/>
        </w:rPr>
      </w:pPr>
      <w:r w:rsidRPr="00712298">
        <w:rPr>
          <w:rFonts w:eastAsia="Calibri"/>
        </w:rPr>
        <w:t xml:space="preserve">Слово как хранилище материальной и духовной культуры народа. Национальная специфика слов с живой внутренней формой (черника, голубика, земляника, рыжик). Метафоры общеязыковые и художественные, их национально-культурная специфика. Метафора, олицетворение, эпитет как изобразительные средства. </w:t>
      </w:r>
      <w:proofErr w:type="spellStart"/>
      <w:r w:rsidRPr="00712298">
        <w:rPr>
          <w:rFonts w:eastAsia="Calibri"/>
        </w:rPr>
        <w:t>Поэтизмы</w:t>
      </w:r>
      <w:proofErr w:type="spellEnd"/>
      <w:r w:rsidRPr="00712298">
        <w:rPr>
          <w:rFonts w:eastAsia="Calibri"/>
        </w:rPr>
        <w:t xml:space="preserve"> и слова-символы,</w:t>
      </w:r>
      <w:r>
        <w:rPr>
          <w:rFonts w:eastAsia="Calibri"/>
        </w:rPr>
        <w:t xml:space="preserve"> </w:t>
      </w:r>
      <w:r w:rsidRPr="00712298">
        <w:rPr>
          <w:rFonts w:eastAsia="Calibri"/>
        </w:rPr>
        <w:t>обладающие традиционной метафорической образностью,</w:t>
      </w:r>
      <w:r>
        <w:rPr>
          <w:rFonts w:eastAsia="Calibri"/>
        </w:rPr>
        <w:t xml:space="preserve"> </w:t>
      </w:r>
      <w:r w:rsidRPr="00712298">
        <w:rPr>
          <w:rFonts w:eastAsia="Calibri"/>
        </w:rPr>
        <w:t>в поэтической речи.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rFonts w:eastAsia="Calibri"/>
        </w:rPr>
      </w:pPr>
      <w:r w:rsidRPr="00712298">
        <w:rPr>
          <w:rFonts w:eastAsia="Calibri"/>
        </w:rPr>
        <w:t xml:space="preserve">Слова со специфическим оценочно-характеризующим значением. Связь определённых наименований с некоторыми качествами, эмоциональными состояниями и т.п. человека (барышня – об изнеженной, избалованной девушке; сухарь – о сухом, </w:t>
      </w:r>
      <w:r w:rsidRPr="00712298">
        <w:rPr>
          <w:rFonts w:eastAsia="Calibri"/>
        </w:rPr>
        <w:lastRenderedPageBreak/>
        <w:t>неотзывчивом человеке; сорока – о болтливой женщине и т.п., лиса – хитрая для русских, но мудрая для эскимосов; змея – злая, коварная для русских, символ долголетия, мудрости – в тюркских языках и т.п.).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Русские имена. Имена исконные и заимствованные, краткие сведения по их этимологии. Имена, которые не являются исконно русскими, но воспринимаются как таковые. Имена традиционные и новые. Имена популярные и устаревшие. Имена с устаревшей социальной окраской. Имена, входящие в состав пословиц и поговорок, и имеющие в силу этого определённую стилистическую окраску.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Общеизвестные старинные русские города. Происхождение их названий.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 xml:space="preserve">Раздел 2. Культура речи (5 </w:t>
      </w:r>
      <w:r w:rsidRPr="00712298">
        <w:rPr>
          <w:b/>
        </w:rPr>
        <w:t>час).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>Основные орфоэпические нормы</w:t>
      </w:r>
      <w:r w:rsidRPr="00712298">
        <w:t xml:space="preserve"> современного русского литературного языка.</w:t>
      </w:r>
      <w:r>
        <w:t xml:space="preserve"> </w:t>
      </w:r>
      <w:r w:rsidRPr="00712298">
        <w:t>Понятие о варианте нормы.</w:t>
      </w:r>
      <w:r>
        <w:t xml:space="preserve"> </w:t>
      </w:r>
      <w:r w:rsidRPr="00712298">
        <w:t xml:space="preserve">Равноправные и допустимые варианты произношения. </w:t>
      </w:r>
      <w:proofErr w:type="spellStart"/>
      <w:r w:rsidRPr="00712298">
        <w:t>Нерекомендуемые</w:t>
      </w:r>
      <w:proofErr w:type="spellEnd"/>
      <w:r w:rsidRPr="00712298">
        <w:t xml:space="preserve"> и неправильные варианты произношения. Запретительные пометы в орфоэпических словарях.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Постоянное и подвижное ударение в именах существительных; именах прилагательных, глаголах.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i/>
        </w:rPr>
      </w:pPr>
      <w:r w:rsidRPr="00712298">
        <w:t>Омографы: ударение как маркёр смысла слова</w:t>
      </w:r>
      <w:r w:rsidRPr="00712298">
        <w:rPr>
          <w:i/>
        </w:rPr>
        <w:t xml:space="preserve">: </w:t>
      </w:r>
      <w:proofErr w:type="spellStart"/>
      <w:r w:rsidRPr="00712298">
        <w:rPr>
          <w:i/>
        </w:rPr>
        <w:t>пАрить</w:t>
      </w:r>
      <w:proofErr w:type="spellEnd"/>
      <w:r w:rsidRPr="00712298">
        <w:rPr>
          <w:i/>
        </w:rPr>
        <w:t xml:space="preserve"> — </w:t>
      </w:r>
      <w:proofErr w:type="spellStart"/>
      <w:r w:rsidRPr="00712298">
        <w:rPr>
          <w:i/>
        </w:rPr>
        <w:t>парИть</w:t>
      </w:r>
      <w:proofErr w:type="spellEnd"/>
      <w:r w:rsidRPr="00712298">
        <w:rPr>
          <w:i/>
        </w:rPr>
        <w:t xml:space="preserve">, </w:t>
      </w:r>
      <w:proofErr w:type="spellStart"/>
      <w:r w:rsidRPr="00712298">
        <w:rPr>
          <w:i/>
        </w:rPr>
        <w:t>рОжки</w:t>
      </w:r>
      <w:proofErr w:type="spellEnd"/>
      <w:r w:rsidRPr="00712298">
        <w:rPr>
          <w:i/>
        </w:rPr>
        <w:t xml:space="preserve"> — </w:t>
      </w:r>
      <w:proofErr w:type="spellStart"/>
      <w:r w:rsidRPr="00712298">
        <w:rPr>
          <w:i/>
        </w:rPr>
        <w:t>рожкИ</w:t>
      </w:r>
      <w:proofErr w:type="spellEnd"/>
      <w:r w:rsidRPr="00712298">
        <w:rPr>
          <w:i/>
        </w:rPr>
        <w:t xml:space="preserve">, </w:t>
      </w:r>
      <w:proofErr w:type="spellStart"/>
      <w:r w:rsidRPr="00712298">
        <w:rPr>
          <w:i/>
        </w:rPr>
        <w:t>пОлки</w:t>
      </w:r>
      <w:proofErr w:type="spellEnd"/>
      <w:r w:rsidRPr="00712298">
        <w:rPr>
          <w:i/>
        </w:rPr>
        <w:t xml:space="preserve"> — </w:t>
      </w:r>
      <w:proofErr w:type="spellStart"/>
      <w:r w:rsidRPr="00712298">
        <w:rPr>
          <w:i/>
        </w:rPr>
        <w:t>полкИ</w:t>
      </w:r>
      <w:proofErr w:type="spellEnd"/>
      <w:r w:rsidRPr="00712298">
        <w:rPr>
          <w:i/>
        </w:rPr>
        <w:t xml:space="preserve">, Атлас — </w:t>
      </w:r>
      <w:proofErr w:type="spellStart"/>
      <w:r w:rsidRPr="00712298">
        <w:rPr>
          <w:i/>
        </w:rPr>
        <w:t>атлАс</w:t>
      </w:r>
      <w:proofErr w:type="spellEnd"/>
      <w:r w:rsidRPr="00712298">
        <w:rPr>
          <w:i/>
        </w:rPr>
        <w:t>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Произносительные варианты орфоэпической нормы: (</w:t>
      </w:r>
      <w:proofErr w:type="spellStart"/>
      <w:r w:rsidRPr="00712298">
        <w:t>було</w:t>
      </w:r>
      <w:proofErr w:type="spellEnd"/>
      <w:r w:rsidRPr="00712298">
        <w:t>[ч’]</w:t>
      </w:r>
      <w:proofErr w:type="spellStart"/>
      <w:r w:rsidRPr="00712298">
        <w:t>ная</w:t>
      </w:r>
      <w:proofErr w:type="spellEnd"/>
      <w:r w:rsidRPr="00712298">
        <w:t xml:space="preserve"> — </w:t>
      </w:r>
      <w:proofErr w:type="spellStart"/>
      <w:r w:rsidRPr="00712298">
        <w:t>було</w:t>
      </w:r>
      <w:proofErr w:type="spellEnd"/>
      <w:r w:rsidRPr="00712298">
        <w:t>[</w:t>
      </w:r>
      <w:proofErr w:type="spellStart"/>
      <w:r w:rsidRPr="00712298">
        <w:t>ш</w:t>
      </w:r>
      <w:proofErr w:type="spellEnd"/>
      <w:r w:rsidRPr="00712298">
        <w:t>]</w:t>
      </w:r>
      <w:proofErr w:type="spellStart"/>
      <w:r w:rsidRPr="00712298">
        <w:t>ная</w:t>
      </w:r>
      <w:proofErr w:type="spellEnd"/>
      <w:r w:rsidRPr="00712298">
        <w:t>, же[</w:t>
      </w:r>
      <w:proofErr w:type="spellStart"/>
      <w:r w:rsidRPr="00712298">
        <w:t>н</w:t>
      </w:r>
      <w:proofErr w:type="spellEnd"/>
      <w:r w:rsidRPr="00712298">
        <w:t>’]</w:t>
      </w:r>
      <w:proofErr w:type="spellStart"/>
      <w:r w:rsidRPr="00712298">
        <w:t>щина</w:t>
      </w:r>
      <w:proofErr w:type="spellEnd"/>
      <w:r w:rsidRPr="00712298">
        <w:t xml:space="preserve"> — же[</w:t>
      </w:r>
      <w:proofErr w:type="spellStart"/>
      <w:r w:rsidRPr="00712298">
        <w:t>н</w:t>
      </w:r>
      <w:proofErr w:type="spellEnd"/>
      <w:r w:rsidRPr="00712298">
        <w:t>]</w:t>
      </w:r>
      <w:proofErr w:type="spellStart"/>
      <w:r w:rsidRPr="00712298">
        <w:t>щина</w:t>
      </w:r>
      <w:proofErr w:type="spellEnd"/>
      <w:r w:rsidRPr="00712298">
        <w:t>, до[</w:t>
      </w:r>
      <w:proofErr w:type="spellStart"/>
      <w:r w:rsidRPr="00712298">
        <w:t>жд</w:t>
      </w:r>
      <w:proofErr w:type="spellEnd"/>
      <w:r w:rsidRPr="00712298">
        <w:t>]ём — до[ж’]ём и под.).Произносительные варианты на уровне словосочетаний (</w:t>
      </w:r>
      <w:proofErr w:type="spellStart"/>
      <w:r w:rsidRPr="00712298">
        <w:t>микроволнОвая</w:t>
      </w:r>
      <w:proofErr w:type="spellEnd"/>
      <w:r w:rsidRPr="00712298">
        <w:t xml:space="preserve"> печь – </w:t>
      </w:r>
      <w:proofErr w:type="spellStart"/>
      <w:r w:rsidRPr="00712298">
        <w:t>микровОлновая</w:t>
      </w:r>
      <w:proofErr w:type="spellEnd"/>
      <w:r w:rsidRPr="00712298">
        <w:t xml:space="preserve"> терапия).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Роль звукописи в художественном тексте.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лексические нормы современного русского литературного языка. </w:t>
      </w:r>
      <w:r w:rsidRPr="00712298">
        <w:t>Основные нормы словоупотребления: правильность выбора слова, максимально соответствующего обозначаемому им предмету или явлению реальной действительности.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Лексические нормы употребления имён существительных, прилагательных, </w:t>
      </w:r>
      <w:proofErr w:type="spellStart"/>
      <w:r w:rsidRPr="00712298">
        <w:t>глаголовв</w:t>
      </w:r>
      <w:proofErr w:type="spellEnd"/>
      <w:r w:rsidRPr="00712298">
        <w:t xml:space="preserve"> современном русском литературном </w:t>
      </w:r>
      <w:proofErr w:type="spellStart"/>
      <w:r w:rsidRPr="00712298">
        <w:t>языке.Стилистические</w:t>
      </w:r>
      <w:proofErr w:type="spellEnd"/>
      <w:r w:rsidRPr="00712298">
        <w:t xml:space="preserve"> варианты нормы (книжный, общеупотребительный‚ разговорный и просторечный) употребления имён существительных, прилагательных, глаголов в речи(кинофильм — кинокартина — кино – кинолента, интернациональный — международный, экспорт — вывоз, импорт — ввоз‚ </w:t>
      </w:r>
      <w:proofErr w:type="spellStart"/>
      <w:r w:rsidRPr="00712298">
        <w:t>блато</w:t>
      </w:r>
      <w:proofErr w:type="spellEnd"/>
      <w:r w:rsidRPr="00712298">
        <w:t xml:space="preserve"> — болото, </w:t>
      </w:r>
      <w:proofErr w:type="spellStart"/>
      <w:r w:rsidRPr="00712298">
        <w:t>брещи</w:t>
      </w:r>
      <w:proofErr w:type="spellEnd"/>
      <w:r w:rsidRPr="00712298">
        <w:t xml:space="preserve"> — беречь, шлем — шелом, краткий — короткий, беспрестанный — </w:t>
      </w:r>
      <w:proofErr w:type="spellStart"/>
      <w:r w:rsidRPr="00712298">
        <w:t>бесперестанный</w:t>
      </w:r>
      <w:proofErr w:type="spellEnd"/>
      <w:r w:rsidRPr="00712298">
        <w:t xml:space="preserve">‚ </w:t>
      </w:r>
      <w:proofErr w:type="spellStart"/>
      <w:r w:rsidRPr="00712298">
        <w:t>глаголить</w:t>
      </w:r>
      <w:proofErr w:type="spellEnd"/>
      <w:r w:rsidRPr="00712298">
        <w:t xml:space="preserve"> – говорить – сказать – брякнуть).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грамматические нормы современного русского литературного языка. </w:t>
      </w:r>
      <w:r w:rsidRPr="00712298">
        <w:t>Категория рода: род заимствованных несклоняемых имен существительных (</w:t>
      </w:r>
      <w:r w:rsidRPr="00712298">
        <w:rPr>
          <w:i/>
        </w:rPr>
        <w:t>шимпанзе, колибри, евро, авеню, салями, коммюнике</w:t>
      </w:r>
      <w:r w:rsidRPr="00712298">
        <w:t xml:space="preserve">); род сложных существительных </w:t>
      </w:r>
      <w:r w:rsidRPr="00712298">
        <w:lastRenderedPageBreak/>
        <w:t>(плащ-палатка, диван-кровать, музей-квартира);род имен собственных (географических названий);род аббревиатур.</w:t>
      </w:r>
      <w:r>
        <w:t xml:space="preserve"> </w:t>
      </w:r>
      <w:r w:rsidRPr="00712298">
        <w:t>Нормативные и ненормативные формы употребления имён существительных.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Формы существительных мужского рода множественного числа с окончаниями </w:t>
      </w:r>
      <w:r w:rsidRPr="00712298">
        <w:rPr>
          <w:i/>
        </w:rPr>
        <w:t>–а(-я), -</w:t>
      </w:r>
      <w:proofErr w:type="spellStart"/>
      <w:r w:rsidRPr="00712298">
        <w:rPr>
          <w:i/>
        </w:rPr>
        <w:t>ы</w:t>
      </w:r>
      <w:proofErr w:type="spellEnd"/>
      <w:r w:rsidRPr="00712298">
        <w:rPr>
          <w:i/>
        </w:rPr>
        <w:t>(и)</w:t>
      </w:r>
      <w:r w:rsidRPr="00712298">
        <w:t xml:space="preserve">‚ различающиеся по смыслу: </w:t>
      </w:r>
      <w:r w:rsidRPr="00712298">
        <w:rPr>
          <w:i/>
        </w:rPr>
        <w:t>корпуса</w:t>
      </w:r>
      <w:r w:rsidRPr="00712298">
        <w:t xml:space="preserve"> (здания, войсковые соединения) – </w:t>
      </w:r>
      <w:r w:rsidRPr="00712298">
        <w:rPr>
          <w:i/>
        </w:rPr>
        <w:t>корпусы</w:t>
      </w:r>
      <w:r w:rsidRPr="00712298">
        <w:t xml:space="preserve"> (туловища); </w:t>
      </w:r>
      <w:r w:rsidRPr="00712298">
        <w:rPr>
          <w:i/>
        </w:rPr>
        <w:t>образа</w:t>
      </w:r>
      <w:r w:rsidRPr="00712298">
        <w:t xml:space="preserve"> (иконы) – </w:t>
      </w:r>
      <w:r w:rsidRPr="00712298">
        <w:rPr>
          <w:i/>
        </w:rPr>
        <w:t>образы</w:t>
      </w:r>
      <w:r w:rsidRPr="00712298">
        <w:t xml:space="preserve"> (литературные); </w:t>
      </w:r>
      <w:r w:rsidRPr="00712298">
        <w:rPr>
          <w:i/>
        </w:rPr>
        <w:t>кондуктора</w:t>
      </w:r>
      <w:r w:rsidRPr="00712298">
        <w:t xml:space="preserve"> (работники транспорта) – </w:t>
      </w:r>
      <w:r w:rsidRPr="00712298">
        <w:rPr>
          <w:i/>
        </w:rPr>
        <w:t>кондукторы</w:t>
      </w:r>
      <w:r w:rsidRPr="00712298">
        <w:t xml:space="preserve"> (приспособление в технике); </w:t>
      </w:r>
      <w:r w:rsidRPr="00712298">
        <w:rPr>
          <w:i/>
        </w:rPr>
        <w:t>меха</w:t>
      </w:r>
      <w:r w:rsidRPr="00712298">
        <w:t xml:space="preserve"> (выделанные шкуры) – </w:t>
      </w:r>
      <w:r w:rsidRPr="00712298">
        <w:rPr>
          <w:i/>
        </w:rPr>
        <w:t xml:space="preserve">мехи </w:t>
      </w:r>
      <w:r w:rsidRPr="00712298">
        <w:t>(кузнечные); соболя (меха) –</w:t>
      </w:r>
      <w:r w:rsidRPr="00712298">
        <w:rPr>
          <w:i/>
        </w:rPr>
        <w:t>соболи</w:t>
      </w:r>
      <w:r w:rsidRPr="00712298">
        <w:t xml:space="preserve"> (животные). Литературные‚ разговорные‚ устарелые и профессиональные особенности формы именительного падежа множественного числа существительных мужского рода (</w:t>
      </w:r>
      <w:r w:rsidRPr="00712298">
        <w:rPr>
          <w:i/>
        </w:rPr>
        <w:t>токари – токаря, цехи – цеха, выборы – выбора, тракторы – трактора и др.</w:t>
      </w:r>
      <w:r w:rsidRPr="00712298">
        <w:t xml:space="preserve">).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Речевой этикет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Правила речевого этикета: нормы и традиции. Устойчивые формулы речевого этикета в общении. Обращение в русском речевом этикете. История этикетной формулы обращения в русском языке. Особенности употребления в качестве обращений собственных имён, названий людей по степени родства, по положению в обществе, по профессии, должности; по возрасту и полу. Обращение как показатель степени воспитанности человека, отношения к собеседнику, эмоционального состояния. Обращения в официальной и неофициальной речевой ситуации. Современные формулы обращения к незнакомому человеку. Употребление формы «он».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Раздел 3. Речь.</w:t>
      </w:r>
      <w:r>
        <w:rPr>
          <w:b/>
        </w:rPr>
        <w:t xml:space="preserve"> Речевая деятельность. Текст (6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Язык и речь. Виды речевой деятельности</w:t>
      </w:r>
    </w:p>
    <w:p w:rsidR="00A535B3" w:rsidRPr="00712298" w:rsidRDefault="00A535B3" w:rsidP="00A535B3">
      <w:pPr>
        <w:pStyle w:val="Default"/>
        <w:spacing w:line="360" w:lineRule="auto"/>
        <w:ind w:firstLine="709"/>
        <w:jc w:val="both"/>
      </w:pPr>
      <w:r w:rsidRPr="00712298">
        <w:t>Язык и речь. Точность и логичность речи. Выразительность,  чистота и богатство речи. Средства выразительной устной речи (тон, тембр, темп), способы тренировки (скороговорки).</w:t>
      </w:r>
    </w:p>
    <w:p w:rsidR="00A535B3" w:rsidRPr="00712298" w:rsidRDefault="00A535B3" w:rsidP="00A535B3">
      <w:pPr>
        <w:spacing w:line="360" w:lineRule="auto"/>
        <w:ind w:firstLine="709"/>
      </w:pPr>
      <w:r w:rsidRPr="00712298">
        <w:t xml:space="preserve">Интонация и жесты. Формы речи: монолог и диалог.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Текст как единица языка и речи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Текст и его основные признаки. Как строится текст. Композиционные формы описания, повествования, рассуждения. Повествование как тип речи. Средства связи предложений и частей текста.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Функциональные разновидности языка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Функциональные разновидности языка.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Разговорная речь. Просьба, извинение как жанры разговорной речи. Официально-деловой стиль. Объявление (устное и письменное).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Учебно-научный стиль. План ответа на уроке, план текста.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lastRenderedPageBreak/>
        <w:t xml:space="preserve">Публицистический стиль. Устное выступление. Девиз, </w:t>
      </w:r>
      <w:proofErr w:type="spellStart"/>
      <w:r w:rsidRPr="00712298">
        <w:t>слоган</w:t>
      </w:r>
      <w:proofErr w:type="spellEnd"/>
      <w:r w:rsidRPr="00712298">
        <w:t xml:space="preserve">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Язык художественной литературы. Литературная сказка. Рассказ.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Особенности языка фольклорных текстов. Загадка, пословица. Сказка. Особенности языка сказки (сравнения, синонимы, антонимы, слова с уменьшительными суффиксами и т.д.).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Резерв уч</w:t>
      </w:r>
      <w:r>
        <w:rPr>
          <w:b/>
        </w:rPr>
        <w:t>ебного времени – 1</w:t>
      </w:r>
      <w:r w:rsidRPr="00712298">
        <w:rPr>
          <w:b/>
        </w:rPr>
        <w:t xml:space="preserve"> ч.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</w:p>
    <w:p w:rsidR="00A535B3" w:rsidRPr="00B305B8" w:rsidRDefault="00A535B3" w:rsidP="00A535B3">
      <w:pPr>
        <w:spacing w:line="360" w:lineRule="auto"/>
        <w:ind w:firstLine="709"/>
        <w:rPr>
          <w:b/>
        </w:rPr>
      </w:pPr>
      <w:r w:rsidRPr="00B305B8">
        <w:rPr>
          <w:b/>
        </w:rPr>
        <w:t>Второй год обучения (17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Раздел 1. Язык и культура (5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Краткая история русского литературного языка. </w:t>
      </w:r>
      <w:r w:rsidRPr="00712298">
        <w:rPr>
          <w:rFonts w:eastAsia="Calibri"/>
        </w:rPr>
        <w:t xml:space="preserve">Роль церковнославянского (старославянского) языка в развитии русского языка. </w:t>
      </w:r>
      <w:r w:rsidRPr="00712298">
        <w:t>Национально-культурное своеобразие диалектизмов. Диалекты как часть народной культуры. Диалектизмы. Сведения о диалектных названиях предметов быта, значениях слов, понятиях, не свойственных литературному языку и несущих информацию о способах ведения хозяйства, особенностях семейного уклада, обрядах, обычаях, народном календаре и др. Использование диалектной лексики в произведениях художественной литературы.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Лексические заимствования как результат взаимодействия национальных культур. Лексика, заимствованная русским языком из языков народов России и мира. Заимствования из славянских и неславянских языков. Причины заимствований. Особенности освоения иноязычной лексики (общее представление). Роль заимствованной лексики в современном русском языке.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Пополнение словарного состава русского языка новой лексикой. Современные неологизмы и их группы по сфере употребления и стилистической окраске.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rFonts w:eastAsia="Calibri"/>
        </w:rPr>
      </w:pPr>
      <w:r w:rsidRPr="00712298">
        <w:rPr>
          <w:rFonts w:eastAsia="Calibri"/>
        </w:rPr>
        <w:t>Национально-культурная специфика русской фразеологии. Исторические прототипы фразеологизмов. Отражение во фразеологии обычаев, традиций, быта, исторических событий, культуры и т.п. (начать с азов, от доски до доски, приложить руку и т.п. – информация о традиционной русской грамотности и др.).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 xml:space="preserve">Раздел 2. Культура речи (5 </w:t>
      </w:r>
      <w:r w:rsidRPr="00712298">
        <w:rPr>
          <w:b/>
        </w:rPr>
        <w:t>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>Основные орфоэпические нормы</w:t>
      </w:r>
      <w:r w:rsidRPr="00712298">
        <w:t xml:space="preserve"> современного русского литературного языка.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Произносительные различия в русском языке, обусловленные темпом речи.</w:t>
      </w:r>
      <w:r>
        <w:t xml:space="preserve"> </w:t>
      </w:r>
      <w:r w:rsidRPr="00712298">
        <w:t>Стилистические особенности произношения и ударения (литературные‚ разговорные‚ устарелые и профессиональные).Нормы произношения</w:t>
      </w:r>
      <w:r>
        <w:t xml:space="preserve"> </w:t>
      </w:r>
      <w:r w:rsidRPr="00712298">
        <w:t>отдельных грамматических форм; заимствованных слов: ударение в форме</w:t>
      </w:r>
      <w:r>
        <w:t xml:space="preserve"> </w:t>
      </w:r>
      <w:proofErr w:type="spellStart"/>
      <w:r w:rsidRPr="00712298">
        <w:t>род.п</w:t>
      </w:r>
      <w:proofErr w:type="spellEnd"/>
      <w:r w:rsidRPr="00712298">
        <w:t>. мн.ч. существительных;</w:t>
      </w:r>
      <w:r>
        <w:t xml:space="preserve"> </w:t>
      </w:r>
      <w:r w:rsidRPr="00712298">
        <w:t>ударение в кратких формах прилагательных; подвижное ударение в глаголах;</w:t>
      </w:r>
      <w:r>
        <w:t xml:space="preserve"> </w:t>
      </w:r>
      <w:r w:rsidRPr="00712298">
        <w:t>ударение в формах глагола прошедшего времени;</w:t>
      </w:r>
      <w:r>
        <w:t xml:space="preserve"> </w:t>
      </w:r>
      <w:r w:rsidRPr="00712298">
        <w:t xml:space="preserve">ударение в возвратных глаголах в формах прошедшего </w:t>
      </w:r>
      <w:r w:rsidRPr="00712298">
        <w:lastRenderedPageBreak/>
        <w:t xml:space="preserve">времени м.р.; ударение в формах глаголов II </w:t>
      </w:r>
      <w:proofErr w:type="spellStart"/>
      <w:r w:rsidRPr="00712298">
        <w:t>спр</w:t>
      </w:r>
      <w:proofErr w:type="spellEnd"/>
      <w:r w:rsidRPr="00712298">
        <w:t>. на –</w:t>
      </w:r>
      <w:proofErr w:type="spellStart"/>
      <w:r w:rsidRPr="00712298">
        <w:t>ить</w:t>
      </w:r>
      <w:proofErr w:type="spellEnd"/>
      <w:r w:rsidRPr="00712298">
        <w:t>; глаголы звон</w:t>
      </w:r>
      <w:r w:rsidRPr="00712298">
        <w:rPr>
          <w:b/>
        </w:rPr>
        <w:t>и</w:t>
      </w:r>
      <w:r w:rsidRPr="00712298">
        <w:t>ть, включ</w:t>
      </w:r>
      <w:r w:rsidRPr="00712298">
        <w:rPr>
          <w:b/>
        </w:rPr>
        <w:t>и</w:t>
      </w:r>
      <w:r w:rsidRPr="00712298">
        <w:t>ть и др. Варианты ударения внутри нормы: б</w:t>
      </w:r>
      <w:r w:rsidRPr="00712298">
        <w:rPr>
          <w:b/>
        </w:rPr>
        <w:t>а</w:t>
      </w:r>
      <w:r w:rsidRPr="00712298">
        <w:t>ловать – балов</w:t>
      </w:r>
      <w:r w:rsidRPr="00712298">
        <w:rPr>
          <w:b/>
        </w:rPr>
        <w:t>а</w:t>
      </w:r>
      <w:r w:rsidRPr="00712298">
        <w:t>ть, обесп</w:t>
      </w:r>
      <w:r w:rsidRPr="00712298">
        <w:rPr>
          <w:b/>
        </w:rPr>
        <w:t>е</w:t>
      </w:r>
      <w:r w:rsidRPr="00712298">
        <w:t>чение – обеспеч</w:t>
      </w:r>
      <w:r w:rsidRPr="00712298">
        <w:rPr>
          <w:b/>
        </w:rPr>
        <w:t>е</w:t>
      </w:r>
      <w:r w:rsidRPr="00712298">
        <w:t>ние.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лексические нормы современного русского литературного языка. </w:t>
      </w:r>
      <w:r w:rsidRPr="00712298">
        <w:t>Синонимы и точность речи. Смысловые‚</w:t>
      </w:r>
      <w:r>
        <w:t xml:space="preserve"> </w:t>
      </w:r>
      <w:r w:rsidRPr="00712298">
        <w:t>стилистические особенности  употребления синонимов.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Антонимы и точность речи. Смысловые‚ стилистические особенности  употребления антонимов.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Лексические омонимы и точность речи. Смысловые‚ стилистические особенности  употребления лексических омонимов.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Типичные речевые ошибки‚ связанные с употреблением синонимов‚ антонимов и лексических омонимов в речи.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грамматические нормы современного русского литературного языка. </w:t>
      </w:r>
      <w:r w:rsidRPr="00712298">
        <w:t xml:space="preserve">Категория склонения: склонение русских и иностранных имён и фамилий; названий географических объектов; им.п. мн.ч. существительных на </w:t>
      </w:r>
      <w:r w:rsidRPr="00712298">
        <w:rPr>
          <w:i/>
        </w:rPr>
        <w:t>-а/-я</w:t>
      </w:r>
      <w:r w:rsidRPr="00712298">
        <w:t xml:space="preserve"> и -</w:t>
      </w:r>
      <w:proofErr w:type="spellStart"/>
      <w:r w:rsidRPr="00712298">
        <w:rPr>
          <w:i/>
        </w:rPr>
        <w:t>ы</w:t>
      </w:r>
      <w:proofErr w:type="spellEnd"/>
      <w:r w:rsidRPr="00712298">
        <w:rPr>
          <w:i/>
        </w:rPr>
        <w:t>/-и</w:t>
      </w:r>
      <w:r w:rsidRPr="00712298">
        <w:t xml:space="preserve"> (</w:t>
      </w:r>
      <w:r w:rsidRPr="00712298">
        <w:rPr>
          <w:i/>
        </w:rPr>
        <w:t>директора, договоры</w:t>
      </w:r>
      <w:r w:rsidRPr="00712298">
        <w:t xml:space="preserve">); </w:t>
      </w:r>
      <w:proofErr w:type="spellStart"/>
      <w:r w:rsidRPr="00712298">
        <w:t>род.п</w:t>
      </w:r>
      <w:proofErr w:type="spellEnd"/>
      <w:r w:rsidRPr="00712298">
        <w:t xml:space="preserve">. мн.ч. существительных м. и ср.р. с нулевым окончанием и окончанием </w:t>
      </w:r>
      <w:r w:rsidRPr="00712298">
        <w:rPr>
          <w:i/>
        </w:rPr>
        <w:t>–</w:t>
      </w:r>
      <w:proofErr w:type="spellStart"/>
      <w:r w:rsidRPr="00712298">
        <w:rPr>
          <w:i/>
        </w:rPr>
        <w:t>ов</w:t>
      </w:r>
      <w:proofErr w:type="spellEnd"/>
      <w:r w:rsidRPr="00712298">
        <w:t xml:space="preserve"> (</w:t>
      </w:r>
      <w:r w:rsidRPr="00712298">
        <w:rPr>
          <w:i/>
        </w:rPr>
        <w:t>баклажанов, яблок, гектаров, носков, чулок</w:t>
      </w:r>
      <w:r w:rsidRPr="00712298">
        <w:t xml:space="preserve">); </w:t>
      </w:r>
      <w:proofErr w:type="spellStart"/>
      <w:r w:rsidRPr="00712298">
        <w:t>род.п</w:t>
      </w:r>
      <w:proofErr w:type="spellEnd"/>
      <w:r w:rsidRPr="00712298">
        <w:t xml:space="preserve">. мн.ч. существительных ж.р. на </w:t>
      </w:r>
      <w:r w:rsidRPr="00712298">
        <w:rPr>
          <w:i/>
        </w:rPr>
        <w:t>–</w:t>
      </w:r>
      <w:proofErr w:type="spellStart"/>
      <w:r w:rsidRPr="00712298">
        <w:rPr>
          <w:i/>
        </w:rPr>
        <w:t>ня</w:t>
      </w:r>
      <w:proofErr w:type="spellEnd"/>
      <w:r w:rsidRPr="00712298">
        <w:t xml:space="preserve"> (</w:t>
      </w:r>
      <w:r w:rsidRPr="00712298">
        <w:rPr>
          <w:i/>
        </w:rPr>
        <w:t xml:space="preserve">басен, вишен, богинь, </w:t>
      </w:r>
      <w:proofErr w:type="spellStart"/>
      <w:r w:rsidRPr="00712298">
        <w:rPr>
          <w:i/>
        </w:rPr>
        <w:t>тихонь</w:t>
      </w:r>
      <w:proofErr w:type="spellEnd"/>
      <w:r w:rsidRPr="00712298">
        <w:rPr>
          <w:i/>
        </w:rPr>
        <w:t>, кухонь</w:t>
      </w:r>
      <w:r w:rsidRPr="00712298">
        <w:t xml:space="preserve">); </w:t>
      </w:r>
      <w:proofErr w:type="spellStart"/>
      <w:r w:rsidRPr="00712298">
        <w:t>тв.п.мн.ч</w:t>
      </w:r>
      <w:proofErr w:type="spellEnd"/>
      <w:r w:rsidRPr="00712298">
        <w:t xml:space="preserve">. существительных III склонения; </w:t>
      </w:r>
      <w:proofErr w:type="spellStart"/>
      <w:r w:rsidRPr="00712298">
        <w:t>род.п.ед.ч</w:t>
      </w:r>
      <w:proofErr w:type="spellEnd"/>
      <w:r w:rsidRPr="00712298">
        <w:t>. существительных м.р. (</w:t>
      </w:r>
      <w:r w:rsidRPr="00712298">
        <w:rPr>
          <w:i/>
        </w:rPr>
        <w:t>стакан чая – стакан чаю</w:t>
      </w:r>
      <w:r w:rsidRPr="00712298">
        <w:t>);склонение местоимений‚ порядковых и количественных числительных. Нормативные и ненормативные формы имён существительных.</w:t>
      </w:r>
      <w:r>
        <w:t xml:space="preserve"> </w:t>
      </w:r>
      <w:r w:rsidRPr="00712298">
        <w:t>Типичные грамматические ошибки в речи.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Нормы употребления форм имен существительных в соответствии с типом склонения (</w:t>
      </w:r>
      <w:r w:rsidRPr="00712298">
        <w:rPr>
          <w:i/>
        </w:rPr>
        <w:t>в санаторий – не «санаторию», стукнуть т</w:t>
      </w:r>
      <w:r w:rsidRPr="00712298">
        <w:rPr>
          <w:b/>
          <w:i/>
        </w:rPr>
        <w:t>у</w:t>
      </w:r>
      <w:r w:rsidRPr="00712298">
        <w:rPr>
          <w:i/>
        </w:rPr>
        <w:t>флей – не «</w:t>
      </w:r>
      <w:proofErr w:type="spellStart"/>
      <w:r w:rsidRPr="00712298">
        <w:rPr>
          <w:i/>
        </w:rPr>
        <w:t>т</w:t>
      </w:r>
      <w:r w:rsidRPr="00712298">
        <w:rPr>
          <w:b/>
          <w:i/>
        </w:rPr>
        <w:t>у</w:t>
      </w:r>
      <w:r w:rsidRPr="00712298">
        <w:rPr>
          <w:i/>
        </w:rPr>
        <w:t>флем</w:t>
      </w:r>
      <w:proofErr w:type="spellEnd"/>
      <w:r w:rsidRPr="00712298">
        <w:rPr>
          <w:i/>
        </w:rPr>
        <w:t>»</w:t>
      </w:r>
      <w:r w:rsidRPr="00712298">
        <w:t>), родом существительного (</w:t>
      </w:r>
      <w:r w:rsidRPr="00712298">
        <w:rPr>
          <w:i/>
        </w:rPr>
        <w:t>красного платья – не «</w:t>
      </w:r>
      <w:proofErr w:type="spellStart"/>
      <w:r w:rsidRPr="00712298">
        <w:rPr>
          <w:i/>
        </w:rPr>
        <w:t>платьи</w:t>
      </w:r>
      <w:proofErr w:type="spellEnd"/>
      <w:r w:rsidRPr="00712298">
        <w:t>»), принадлежностью к разряду – одушевленности – неодушевленности (</w:t>
      </w:r>
      <w:r w:rsidRPr="00712298">
        <w:rPr>
          <w:i/>
        </w:rPr>
        <w:t>смотреть на спутника – смотреть на спутник</w:t>
      </w:r>
      <w:r w:rsidRPr="00712298">
        <w:t>), особенностями окончаний форм множественного числа (</w:t>
      </w:r>
      <w:r w:rsidRPr="00712298">
        <w:rPr>
          <w:i/>
        </w:rPr>
        <w:t>чулок, носков, апельсинов, мандаринов, профессора, паспорта и т. д</w:t>
      </w:r>
      <w:r w:rsidRPr="00712298">
        <w:t>.).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Нормы употребления имен прилагательных в формах сравнительной степени (</w:t>
      </w:r>
      <w:r w:rsidRPr="00712298">
        <w:rPr>
          <w:i/>
        </w:rPr>
        <w:t>ближайший – не «самый ближайший»</w:t>
      </w:r>
      <w:r w:rsidRPr="00712298">
        <w:t>), в краткой форме (</w:t>
      </w:r>
      <w:r w:rsidRPr="00712298">
        <w:rPr>
          <w:i/>
        </w:rPr>
        <w:t>медлен – медленен, торжествен – торжественен</w:t>
      </w:r>
      <w:r w:rsidRPr="00712298">
        <w:t>).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b/>
        </w:rPr>
      </w:pPr>
      <w:r w:rsidRPr="00712298">
        <w:t>Варианты грамматической нормы: литературные и разговорные падежные формы имен существительных. Отражение вариантов грамматической нормы в словарях и справочниках.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b/>
        </w:rPr>
      </w:pPr>
      <w:r w:rsidRPr="00712298">
        <w:rPr>
          <w:b/>
        </w:rPr>
        <w:t>Речевой этикет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lastRenderedPageBreak/>
        <w:t xml:space="preserve">Национальные особенности речевого этикета. Принципы этикетного общения, лежащие в основе национального речевого этикета: сдержанность, вежливость, использование стандартных речевых формул в стандартных ситуациях общения, позитивное отношение к собеседнику. Этика и речевой этикет. Соотношение понятий этика – этикет – мораль; этические нормы – этикетные нормы – этикетные формы. Устойчивые формулы речевого этикета в общении. Этикетные формулы начала и конца общения. Этикетные формулы похвалы и комплимента. Этикетные формулы благодарности. Этикетные формулы сочувствия‚ утешения. </w:t>
      </w:r>
    </w:p>
    <w:p w:rsidR="00A535B3" w:rsidRPr="00712298" w:rsidRDefault="00A535B3" w:rsidP="00A535B3">
      <w:pPr>
        <w:spacing w:line="360" w:lineRule="auto"/>
        <w:ind w:firstLine="709"/>
        <w:rPr>
          <w:rFonts w:eastAsia="Calibri"/>
          <w:b/>
        </w:rPr>
      </w:pPr>
      <w:r w:rsidRPr="00712298">
        <w:rPr>
          <w:rFonts w:eastAsia="Calibri"/>
          <w:b/>
        </w:rPr>
        <w:t>Раздел 3. Речь.</w:t>
      </w:r>
      <w:r>
        <w:rPr>
          <w:rFonts w:eastAsia="Calibri"/>
          <w:b/>
        </w:rPr>
        <w:t xml:space="preserve"> Речевая деятельность. Текст (6</w:t>
      </w:r>
      <w:r w:rsidRPr="00712298">
        <w:rPr>
          <w:rFonts w:eastAsia="Calibri"/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Язык и речь. Виды речевой деятельности</w:t>
      </w:r>
      <w:r w:rsidRPr="00712298">
        <w:rPr>
          <w:b/>
        </w:rPr>
        <w:tab/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Эффективные приёмы чтения. </w:t>
      </w:r>
      <w:proofErr w:type="spellStart"/>
      <w:r w:rsidRPr="00712298">
        <w:t>Предтекстовый</w:t>
      </w:r>
      <w:proofErr w:type="spellEnd"/>
      <w:r w:rsidRPr="00712298">
        <w:t xml:space="preserve">, текстовый и </w:t>
      </w:r>
      <w:proofErr w:type="spellStart"/>
      <w:r w:rsidRPr="00712298">
        <w:t>послетекстовый</w:t>
      </w:r>
      <w:proofErr w:type="spellEnd"/>
      <w:r w:rsidRPr="00712298">
        <w:t xml:space="preserve"> этапы работы.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Текст как единица языка и речи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Текст, тематическое единство текста. Тексты описательного типа: определение, дефиниция, собственно описание, пояснение.</w:t>
      </w:r>
    </w:p>
    <w:p w:rsidR="00A535B3" w:rsidRPr="00712298" w:rsidRDefault="00A535B3" w:rsidP="00A535B3">
      <w:pPr>
        <w:spacing w:line="360" w:lineRule="auto"/>
        <w:ind w:firstLine="709"/>
      </w:pPr>
      <w:r w:rsidRPr="00712298">
        <w:rPr>
          <w:b/>
        </w:rPr>
        <w:t>Функциональные разновидности языка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Разговорная речь. Рассказ о событии, «бывальщины».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Учебно-научный стиль. Словарная статья, её строение.</w:t>
      </w:r>
      <w:r>
        <w:t xml:space="preserve"> </w:t>
      </w:r>
      <w:r w:rsidRPr="00712298">
        <w:t xml:space="preserve">Научное сообщение (устный ответ). Содержание и строение учебного сообщения (устного ответа). Структура устного ответа. Различные виды ответов: ответ-анализ, ответ-обобщение, ответ-добавление, ответ-группировка. Языковые средства, которые используются в разных частях учебного сообщения (устного ответа). Компьютерная презентация. Основные средства и правила создания и предъявления презентации слушателям.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Публицистический стиль. Устное выступление.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Язык художественной литературы. Описание внешности человека.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Резерв учебного времени – 1</w:t>
      </w:r>
      <w:r w:rsidRPr="00712298">
        <w:rPr>
          <w:b/>
        </w:rPr>
        <w:t xml:space="preserve"> ч.</w:t>
      </w:r>
    </w:p>
    <w:p w:rsidR="00A535B3" w:rsidRPr="00712298" w:rsidRDefault="00A535B3" w:rsidP="00A535B3">
      <w:pPr>
        <w:spacing w:line="360" w:lineRule="auto"/>
        <w:ind w:firstLine="709"/>
        <w:rPr>
          <w:b/>
          <w:strike/>
        </w:rPr>
      </w:pPr>
    </w:p>
    <w:p w:rsidR="00A535B3" w:rsidRPr="00B305B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Третий год обучения (17</w:t>
      </w:r>
      <w:r w:rsidRPr="00B305B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Раздел 1. Язык и культура (5</w:t>
      </w:r>
      <w:r w:rsidRPr="00712298">
        <w:rPr>
          <w:b/>
        </w:rPr>
        <w:t xml:space="preserve"> час)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rFonts w:eastAsia="Calibri"/>
        </w:rPr>
        <w:t>Русский язык как развивающееся явление.</w:t>
      </w:r>
      <w:r w:rsidRPr="00712298">
        <w:t xml:space="preserve"> Связь исторического развития языка с историей общества. Факторы, влияющие на развитие языка: социально-политические события и изменения в обществе, развитие науки и техники, влияние других языков. Устаревшие слова как живые свидетели истории. Историзмы как слова, обозначающие предметы и явления предшествующих эпох, вышедшие из употребления по причине ухода из общественной жизни обозначенных ими предметов и явлений, в том числе </w:t>
      </w:r>
      <w:r w:rsidRPr="00712298">
        <w:lastRenderedPageBreak/>
        <w:t>национально-бытовых реалий. Архаизмы как слова, имеющие в современном русском языке синонимы. Группы лексических единиц по степени устарелости. Перераспределение пластов лексики между активным и пассивным запасом слов. Актуализация устаревшей лексики в новом речевой контексте (</w:t>
      </w:r>
      <w:r w:rsidRPr="00712298">
        <w:rPr>
          <w:i/>
        </w:rPr>
        <w:t>губернатор, диакон, ваучер, агитационный пункт, большевик, колхоз и т.п.</w:t>
      </w:r>
      <w:r w:rsidRPr="00712298">
        <w:t xml:space="preserve">).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Лексические заимствования последних десятилетий. Употребление иноязычных слов как проблема культуры речи.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 xml:space="preserve">Раздел 2. Культура речи (5 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>Основные орфоэпические нормы</w:t>
      </w:r>
      <w:r w:rsidRPr="00712298">
        <w:t xml:space="preserve"> современного русского литературного языка. Нормы ударения в полных причастиях‚ кратких формах страдательных причастий прошедшего времени‚ деепричастиях‚ наречиях. Нормы постановки ударения в словоформах с непроизводными предлогами (</w:t>
      </w:r>
      <w:r w:rsidRPr="00712298">
        <w:rPr>
          <w:i/>
        </w:rPr>
        <w:t>н</w:t>
      </w:r>
      <w:r w:rsidRPr="00712298">
        <w:rPr>
          <w:b/>
          <w:i/>
        </w:rPr>
        <w:t>а</w:t>
      </w:r>
      <w:r w:rsidRPr="00712298">
        <w:rPr>
          <w:i/>
        </w:rPr>
        <w:t xml:space="preserve"> дом‚ н</w:t>
      </w:r>
      <w:r w:rsidRPr="00712298">
        <w:rPr>
          <w:b/>
          <w:i/>
        </w:rPr>
        <w:t>а</w:t>
      </w:r>
      <w:r w:rsidRPr="00712298">
        <w:rPr>
          <w:i/>
        </w:rPr>
        <w:t xml:space="preserve"> гору</w:t>
      </w:r>
      <w:r w:rsidRPr="00712298">
        <w:t>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лексические нормы современного русского литературного языка. </w:t>
      </w:r>
      <w:r w:rsidRPr="00712298">
        <w:t>Паронимы и точность речи. Смысловые различия, характер лексической сочетаемости, способы управления, функционально-стилевая окраска и употребление паронимов в речи. Типичные речевые ошибки‚ связанные с употреблением паронимов в речи.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грамматические нормы современного русского литературного языка. </w:t>
      </w:r>
      <w:r w:rsidRPr="00712298">
        <w:t xml:space="preserve">Типичные ошибки грамматические ошибки в речи. Глаголы 1 лица единственного числа настоящего и будущего времени (в том числе способы выражения формы 1 лица настоящего и будущего времени глаголов </w:t>
      </w:r>
      <w:r w:rsidRPr="00712298">
        <w:rPr>
          <w:i/>
        </w:rPr>
        <w:t>очутиться, победить, убедить, учредить, утвердить</w:t>
      </w:r>
      <w:r w:rsidRPr="00712298">
        <w:t xml:space="preserve">)‚ формы глаголов совершенного и несовершенного вида‚ формы глаголов в повелительном наклонении. Нормы употребления в речи однокоренных слов типа </w:t>
      </w:r>
      <w:r w:rsidRPr="00712298">
        <w:rPr>
          <w:i/>
        </w:rPr>
        <w:t>висящий – висячий, горящий – горячий</w:t>
      </w:r>
      <w:r w:rsidRPr="00712298">
        <w:t>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Варианты грамматической нормы: литературные и разговорные падежные формы причастий‚ деепричастий‚ наречий. Отражение вариантов грамматической нормы в словарях и справочниках.</w:t>
      </w:r>
      <w:r>
        <w:t xml:space="preserve"> </w:t>
      </w:r>
      <w:r w:rsidRPr="00712298">
        <w:t>Литературный и разговорный варианты грамматической норм(</w:t>
      </w:r>
      <w:r w:rsidRPr="00712298">
        <w:rPr>
          <w:i/>
        </w:rPr>
        <w:t>махаешь – машешь;</w:t>
      </w:r>
      <w:r>
        <w:rPr>
          <w:i/>
        </w:rPr>
        <w:t xml:space="preserve"> </w:t>
      </w:r>
      <w:r w:rsidRPr="00712298">
        <w:rPr>
          <w:i/>
        </w:rPr>
        <w:t>обусловливать, сосредоточивать, уполномочивать, оспаривать, удостаивать, облагораживать</w:t>
      </w:r>
      <w:r w:rsidRPr="00712298">
        <w:t>).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b/>
        </w:rPr>
      </w:pPr>
      <w:r w:rsidRPr="00712298">
        <w:rPr>
          <w:b/>
        </w:rPr>
        <w:t>Речевой этикет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Русская этикетная речевая манера общения: умеренная громкость речи‚ средний темп речи‚ сдержанная артикуляция‚ эмоциональность речи‚ ровная интонация. Запрет на употребление грубых слов, выражений, фраз. Исключение категоричности в разговоре. Невербальный (несловесный) этикет общения. Этикет использования изобразительных жестов. Замещающие и сопровождающие жесты.</w:t>
      </w:r>
    </w:p>
    <w:p w:rsidR="00A535B3" w:rsidRPr="00712298" w:rsidRDefault="00A535B3" w:rsidP="00A535B3">
      <w:pPr>
        <w:spacing w:line="360" w:lineRule="auto"/>
        <w:ind w:firstLine="709"/>
        <w:rPr>
          <w:b/>
          <w:color w:val="FF0000"/>
        </w:rPr>
      </w:pPr>
      <w:r w:rsidRPr="00712298">
        <w:rPr>
          <w:b/>
        </w:rPr>
        <w:t xml:space="preserve">Раздел 3. Речь. Речевая деятельность. </w:t>
      </w:r>
      <w:r>
        <w:rPr>
          <w:b/>
          <w:color w:val="000000"/>
        </w:rPr>
        <w:t xml:space="preserve">Текст (6 </w:t>
      </w:r>
      <w:r w:rsidRPr="00712298">
        <w:rPr>
          <w:b/>
          <w:color w:val="000000"/>
        </w:rPr>
        <w:t>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lastRenderedPageBreak/>
        <w:t>Язык и речь. Виды речевой деятельности</w:t>
      </w:r>
      <w:r w:rsidRPr="00712298">
        <w:rPr>
          <w:b/>
        </w:rPr>
        <w:tab/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Традиции русского речевого общения. Коммуникативные стратегии и тактики устного общения: убеждение, комплимент, уговаривание, похвала, </w:t>
      </w:r>
      <w:proofErr w:type="spellStart"/>
      <w:r w:rsidRPr="00712298">
        <w:t>самопрезентация</w:t>
      </w:r>
      <w:proofErr w:type="spellEnd"/>
      <w:r w:rsidRPr="00712298">
        <w:t xml:space="preserve"> и др., сохранение инициативы в диалоге, уклонение от инициативы, завершение диалога и др.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Текст как единица языка и речи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Текст, основные признаки текста: смысловая цельность, информативность, связность. Виды абзацев. Основные типы текстовых структур: индуктивные, дедуктивные, рамочные (дедуктивно-индуктивные), стержневые (индуктивно-дедуктивные) структуры. Заголовки текстов, их типы. Информативная функция заголовков. Тексты </w:t>
      </w:r>
      <w:proofErr w:type="spellStart"/>
      <w:r w:rsidRPr="00712298">
        <w:t>аргументативного</w:t>
      </w:r>
      <w:proofErr w:type="spellEnd"/>
      <w:r w:rsidRPr="00712298">
        <w:t xml:space="preserve"> типа: рассуждение, доказательство, объяснение.</w:t>
      </w:r>
    </w:p>
    <w:p w:rsidR="00A535B3" w:rsidRPr="00712298" w:rsidRDefault="00A535B3" w:rsidP="00A535B3">
      <w:pPr>
        <w:pStyle w:val="a4"/>
        <w:tabs>
          <w:tab w:val="left" w:pos="1089"/>
        </w:tabs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712298">
        <w:rPr>
          <w:rFonts w:ascii="Calibri" w:eastAsia="Calibri" w:hAnsi="Calibri" w:cs="Times New Roman"/>
          <w:b/>
          <w:sz w:val="24"/>
          <w:szCs w:val="24"/>
        </w:rPr>
        <w:t>Функциональные разновидности языка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Разговорная речь. Беседа. Спор, виды споров. Правила поведения в споре, как управлять собой и собеседником. Корректные и некорректные приёмы ведения спора.</w:t>
      </w:r>
    </w:p>
    <w:p w:rsidR="00A535B3" w:rsidRPr="00712298" w:rsidRDefault="00A535B3" w:rsidP="00A535B3">
      <w:pPr>
        <w:pStyle w:val="a4"/>
        <w:tabs>
          <w:tab w:val="left" w:pos="1089"/>
        </w:tabs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712298">
        <w:rPr>
          <w:rFonts w:ascii="Calibri" w:eastAsia="Calibri" w:hAnsi="Calibri" w:cs="Times New Roman"/>
          <w:sz w:val="24"/>
          <w:szCs w:val="24"/>
        </w:rPr>
        <w:t>Публицистический стиль. Путевые записки. Текст рекламного объявления, его языковые и структурные особенности.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Язык художественной литературы. </w:t>
      </w:r>
      <w:proofErr w:type="spellStart"/>
      <w:r w:rsidRPr="00712298">
        <w:t>Фактуальная</w:t>
      </w:r>
      <w:proofErr w:type="spellEnd"/>
      <w:r w:rsidRPr="00712298">
        <w:t xml:space="preserve"> и </w:t>
      </w:r>
      <w:proofErr w:type="spellStart"/>
      <w:r w:rsidRPr="00712298">
        <w:t>подтекстная</w:t>
      </w:r>
      <w:proofErr w:type="spellEnd"/>
      <w:r w:rsidRPr="00712298">
        <w:t xml:space="preserve"> информация в текстах художественного стиля речи. Сильные позиции в художественных текстах. Притча.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 xml:space="preserve">Резерв учебного времени – 1 </w:t>
      </w:r>
      <w:r w:rsidRPr="00712298">
        <w:rPr>
          <w:b/>
        </w:rPr>
        <w:t>ч.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</w:p>
    <w:p w:rsidR="00A535B3" w:rsidRPr="00B305B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Четвёртый год обучения (17</w:t>
      </w:r>
      <w:r w:rsidRPr="00B305B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 xml:space="preserve">Раздел 1. Язык и культура (5 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Исконно русская лексика: слова общеиндоевропейского фонда, слова праславянского (общеславянского) языка, древнерусские (</w:t>
      </w:r>
      <w:proofErr w:type="spellStart"/>
      <w:r w:rsidRPr="00712298">
        <w:t>общевосточнославянские</w:t>
      </w:r>
      <w:proofErr w:type="spellEnd"/>
      <w:r w:rsidRPr="00712298">
        <w:t>) слова, собственно русские слова. Собственно русские слова как база и основной источник развития лексики русского литературного языка.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Роль старославянизмов в развитии русского литературного языка и их приметы. Стилистически нейтральные, книжные, устаревшие старославянизмы.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Иноязычная лексика в разговорной речи, дисплейных текстах, современной публицистике.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Речевой этикет. Благопожелание как ключевая идея речевого этикета. Речевой этикет и вежливость. «Ты» и «ВЫ» в русском речевом этикете и в западноевропейском, американском речевых этикетах. Называние другого и себя, обращение к знакомому и незнакомому Специфика приветствий, традиционная тематика бесед у русских и других народов.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lastRenderedPageBreak/>
        <w:t>Раздел 2. Культура речи (5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>Основные орфоэпические нормы</w:t>
      </w:r>
      <w:r w:rsidRPr="00712298">
        <w:t xml:space="preserve"> современного русского литературного языка. </w:t>
      </w:r>
      <w:r w:rsidRPr="00712298">
        <w:rPr>
          <w:rFonts w:eastAsia="Calibri"/>
        </w:rPr>
        <w:t>Типичные орфоэпические ошибки в современной речи: произношение гласных [э], [о] после мягких согласных и шипящих;</w:t>
      </w:r>
      <w:r>
        <w:rPr>
          <w:rFonts w:eastAsia="Calibri"/>
        </w:rPr>
        <w:t xml:space="preserve"> </w:t>
      </w:r>
      <w:r w:rsidRPr="00712298">
        <w:rPr>
          <w:rFonts w:eastAsia="Calibri"/>
        </w:rPr>
        <w:t xml:space="preserve">безударный [о] в словах иностранного происхождения; произношение парных по твердости-мягкости согласных перед [е] в словах иностранного происхождения; произношение безударного [а] после </w:t>
      </w:r>
      <w:r w:rsidRPr="00712298">
        <w:rPr>
          <w:rFonts w:eastAsia="Calibri"/>
          <w:i/>
        </w:rPr>
        <w:t>ж</w:t>
      </w:r>
      <w:r w:rsidRPr="00712298">
        <w:rPr>
          <w:rFonts w:eastAsia="Calibri"/>
        </w:rPr>
        <w:t xml:space="preserve"> и </w:t>
      </w:r>
      <w:proofErr w:type="spellStart"/>
      <w:r w:rsidRPr="00712298">
        <w:rPr>
          <w:rFonts w:eastAsia="Calibri"/>
          <w:i/>
        </w:rPr>
        <w:t>ш</w:t>
      </w:r>
      <w:proofErr w:type="spellEnd"/>
      <w:r w:rsidRPr="00712298">
        <w:rPr>
          <w:rFonts w:eastAsia="Calibri"/>
        </w:rPr>
        <w:t xml:space="preserve">; произношение сочетания </w:t>
      </w:r>
      <w:proofErr w:type="spellStart"/>
      <w:r w:rsidRPr="00712298">
        <w:rPr>
          <w:rFonts w:eastAsia="Calibri"/>
          <w:i/>
        </w:rPr>
        <w:t>чн</w:t>
      </w:r>
      <w:proofErr w:type="spellEnd"/>
      <w:r w:rsidRPr="00712298">
        <w:rPr>
          <w:rFonts w:eastAsia="Calibri"/>
        </w:rPr>
        <w:t xml:space="preserve"> и </w:t>
      </w:r>
      <w:proofErr w:type="spellStart"/>
      <w:r w:rsidRPr="00712298">
        <w:rPr>
          <w:rFonts w:eastAsia="Calibri"/>
          <w:i/>
        </w:rPr>
        <w:t>чт</w:t>
      </w:r>
      <w:proofErr w:type="spellEnd"/>
      <w:r w:rsidRPr="00712298">
        <w:rPr>
          <w:rFonts w:eastAsia="Calibri"/>
        </w:rPr>
        <w:t xml:space="preserve">; произношение женских отчеств на </w:t>
      </w:r>
      <w:r w:rsidRPr="00712298">
        <w:rPr>
          <w:rFonts w:eastAsia="Calibri"/>
          <w:i/>
        </w:rPr>
        <w:t>-</w:t>
      </w:r>
      <w:proofErr w:type="spellStart"/>
      <w:r w:rsidRPr="00712298">
        <w:rPr>
          <w:rFonts w:eastAsia="Calibri"/>
          <w:i/>
        </w:rPr>
        <w:t>ична</w:t>
      </w:r>
      <w:proofErr w:type="spellEnd"/>
      <w:r w:rsidRPr="00712298">
        <w:rPr>
          <w:rFonts w:eastAsia="Calibri"/>
        </w:rPr>
        <w:t xml:space="preserve">, </w:t>
      </w:r>
      <w:r w:rsidRPr="00712298">
        <w:rPr>
          <w:rFonts w:eastAsia="Calibri"/>
          <w:i/>
        </w:rPr>
        <w:t>-</w:t>
      </w:r>
      <w:proofErr w:type="spellStart"/>
      <w:r w:rsidRPr="00712298">
        <w:rPr>
          <w:rFonts w:eastAsia="Calibri"/>
          <w:i/>
        </w:rPr>
        <w:t>инична</w:t>
      </w:r>
      <w:r w:rsidRPr="00712298">
        <w:rPr>
          <w:rFonts w:eastAsia="Calibri"/>
        </w:rPr>
        <w:t>;произношение</w:t>
      </w:r>
      <w:proofErr w:type="spellEnd"/>
      <w:r w:rsidRPr="00712298">
        <w:rPr>
          <w:rFonts w:eastAsia="Calibri"/>
        </w:rPr>
        <w:t xml:space="preserve"> твёрдого [</w:t>
      </w:r>
      <w:proofErr w:type="spellStart"/>
      <w:r w:rsidRPr="00712298">
        <w:rPr>
          <w:rFonts w:eastAsia="Calibri"/>
        </w:rPr>
        <w:t>н</w:t>
      </w:r>
      <w:proofErr w:type="spellEnd"/>
      <w:r w:rsidRPr="00712298">
        <w:rPr>
          <w:rFonts w:eastAsia="Calibri"/>
        </w:rPr>
        <w:t>] перед мягкими [</w:t>
      </w:r>
      <w:proofErr w:type="spellStart"/>
      <w:r w:rsidRPr="00712298">
        <w:rPr>
          <w:rFonts w:eastAsia="Calibri"/>
        </w:rPr>
        <w:t>ф</w:t>
      </w:r>
      <w:proofErr w:type="spellEnd"/>
      <w:r w:rsidRPr="00712298">
        <w:rPr>
          <w:rFonts w:eastAsia="Calibri"/>
        </w:rPr>
        <w:t>'] и [в'];произношение мягкого [</w:t>
      </w:r>
      <w:proofErr w:type="spellStart"/>
      <w:r w:rsidRPr="00712298">
        <w:rPr>
          <w:rFonts w:eastAsia="Calibri"/>
        </w:rPr>
        <w:t>н</w:t>
      </w:r>
      <w:proofErr w:type="spellEnd"/>
      <w:r w:rsidRPr="00712298">
        <w:rPr>
          <w:rFonts w:eastAsia="Calibri"/>
        </w:rPr>
        <w:t xml:space="preserve">] перед </w:t>
      </w:r>
      <w:r w:rsidRPr="00712298">
        <w:rPr>
          <w:rFonts w:eastAsia="Calibri"/>
          <w:i/>
        </w:rPr>
        <w:t>ч</w:t>
      </w:r>
      <w:r w:rsidRPr="00712298">
        <w:rPr>
          <w:rFonts w:eastAsia="Calibri"/>
        </w:rPr>
        <w:t xml:space="preserve"> и </w:t>
      </w:r>
      <w:proofErr w:type="spellStart"/>
      <w:r w:rsidRPr="00712298">
        <w:rPr>
          <w:rFonts w:eastAsia="Calibri"/>
          <w:i/>
        </w:rPr>
        <w:t>щ</w:t>
      </w:r>
      <w:proofErr w:type="spellEnd"/>
      <w:r w:rsidRPr="00712298">
        <w:rPr>
          <w:rFonts w:eastAsia="Calibri"/>
        </w:rPr>
        <w:t xml:space="preserve">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Типичные акцентологические ошибки в современной речи.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лексические нормы современного русского литературного языка. </w:t>
      </w:r>
      <w:r w:rsidRPr="00712298">
        <w:t>Терминология и точность речи. Нормы употребления терминов в научном стиле речи. Особенности употребления терминов в публицистике, художественной литературе, разговорной речи. Типичные речевые ошибки‚ связанные с употреблением терминов. Нарушение точности словоупотребления заимствованных слов.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грамматические нормы современного русского литературного языка. </w:t>
      </w:r>
      <w:r w:rsidRPr="00712298">
        <w:t>Типичные грамматические ошибки. Согласование: согласование сказуемого с подлежащим, имеющим в своем составе количественно-именное сочетание; согласование сказуемого с подлежащим, выраженным существительным со значением лица женского рода (</w:t>
      </w:r>
      <w:r w:rsidRPr="00712298">
        <w:rPr>
          <w:i/>
        </w:rPr>
        <w:t>врач пришел – врач пришла</w:t>
      </w:r>
      <w:r w:rsidRPr="00712298">
        <w:t xml:space="preserve">); согласование сказуемого с подлежащим, выраженным сочетанием числительного </w:t>
      </w:r>
      <w:r w:rsidRPr="00712298">
        <w:rPr>
          <w:i/>
        </w:rPr>
        <w:t>несколько</w:t>
      </w:r>
      <w:r w:rsidRPr="00712298">
        <w:t xml:space="preserve"> и существительным;</w:t>
      </w:r>
      <w:r>
        <w:t xml:space="preserve"> </w:t>
      </w:r>
      <w:r w:rsidRPr="00712298">
        <w:t xml:space="preserve">согласование определения в количественно-именных сочетаниях с числительными </w:t>
      </w:r>
      <w:r w:rsidRPr="00712298">
        <w:rPr>
          <w:i/>
        </w:rPr>
        <w:t>два, три, четыре</w:t>
      </w:r>
      <w:r w:rsidRPr="00712298">
        <w:t xml:space="preserve"> (два новых стола, две молодых женщины и две молодые женщины).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rFonts w:eastAsia="Calibri"/>
        </w:rPr>
        <w:t>Нормы построения словосочетаний по типу согласования (</w:t>
      </w:r>
      <w:r w:rsidRPr="00712298">
        <w:rPr>
          <w:rFonts w:eastAsia="Calibri"/>
          <w:i/>
        </w:rPr>
        <w:t>маршрутное такси, обеих сестер – обоих братьев</w:t>
      </w:r>
      <w:r w:rsidRPr="00712298">
        <w:rPr>
          <w:rFonts w:eastAsia="Calibri"/>
        </w:rPr>
        <w:t xml:space="preserve">).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Варианты грамматической нормы: согласование сказуемого с подлежащим, выраженным сочетанием слов </w:t>
      </w:r>
      <w:r w:rsidRPr="00712298">
        <w:rPr>
          <w:i/>
        </w:rPr>
        <w:t>много, мало, немного, немало, сколько, столько, большинство, меньшинство</w:t>
      </w:r>
      <w:r w:rsidRPr="00712298">
        <w:t>.</w:t>
      </w:r>
      <w:r>
        <w:t xml:space="preserve"> </w:t>
      </w:r>
      <w:r w:rsidRPr="00712298">
        <w:t>Отражение вариантов грамматической нормы в современных грамматических словарях и справочниках.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Речевой этикет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b/>
        </w:rPr>
      </w:pPr>
      <w:r w:rsidRPr="00712298">
        <w:t>Активные процессы в речевом этикете. Новые варианты приветствия и прощания, возникшие в СМИ; изменение обращений‚ использования собственных имен; их оценка. Речевая агрессия. Этикетные речевые тактики и приёмы в коммуникации‚ помогающие противостоять речевой агрессии. Синонимия речевых формул.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 xml:space="preserve">Раздел 3. Речь. </w:t>
      </w:r>
      <w:r>
        <w:rPr>
          <w:b/>
        </w:rPr>
        <w:t xml:space="preserve">Речевая деятельность. Текст (6 </w:t>
      </w:r>
      <w:r w:rsidRPr="00712298">
        <w:rPr>
          <w:b/>
        </w:rPr>
        <w:t>ч)</w:t>
      </w:r>
    </w:p>
    <w:p w:rsidR="00A535B3" w:rsidRPr="00712298" w:rsidRDefault="00A535B3" w:rsidP="00A535B3">
      <w:pPr>
        <w:spacing w:line="360" w:lineRule="auto"/>
        <w:ind w:firstLine="709"/>
      </w:pPr>
      <w:r w:rsidRPr="00712298">
        <w:rPr>
          <w:b/>
        </w:rPr>
        <w:lastRenderedPageBreak/>
        <w:t>Язык и речь. Виды речевой деятельности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Эффективные приёмы слушания. </w:t>
      </w:r>
      <w:proofErr w:type="spellStart"/>
      <w:r w:rsidRPr="00712298">
        <w:t>Предтекстовый</w:t>
      </w:r>
      <w:proofErr w:type="spellEnd"/>
      <w:r w:rsidRPr="00712298">
        <w:t xml:space="preserve">, текстовый и </w:t>
      </w:r>
      <w:proofErr w:type="spellStart"/>
      <w:r w:rsidRPr="00712298">
        <w:t>послетекстовый</w:t>
      </w:r>
      <w:proofErr w:type="spellEnd"/>
      <w:r w:rsidRPr="00712298">
        <w:t xml:space="preserve"> этапы работы.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Основные методы, способы и средства получения, переработки информации.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Текст как единица языка и речи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Структура аргументации: тезис, аргумент. Способы аргументации. Правила эффективной аргументации. Причины неэффективной аргументации в учебно-научном общении.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Доказательство и его структура. Прямые и косвенные доказательства. Виды косвенных доказательств. Способы опровержения доводов оппонента: критика тезиса, критика аргументов, критика демонстрации.</w:t>
      </w:r>
    </w:p>
    <w:p w:rsidR="00A535B3" w:rsidRPr="00712298" w:rsidRDefault="00A535B3" w:rsidP="00A535B3">
      <w:pPr>
        <w:spacing w:line="360" w:lineRule="auto"/>
        <w:ind w:firstLine="709"/>
      </w:pPr>
      <w:r w:rsidRPr="00712298">
        <w:rPr>
          <w:b/>
        </w:rPr>
        <w:t>Функциональные разновидности языка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Разговорная речь. </w:t>
      </w:r>
      <w:proofErr w:type="spellStart"/>
      <w:r w:rsidRPr="00712298">
        <w:t>Самохарактеристика</w:t>
      </w:r>
      <w:proofErr w:type="spellEnd"/>
      <w:r w:rsidRPr="00712298">
        <w:t xml:space="preserve">, </w:t>
      </w:r>
      <w:proofErr w:type="spellStart"/>
      <w:r w:rsidRPr="00712298">
        <w:t>самопрезентация</w:t>
      </w:r>
      <w:proofErr w:type="spellEnd"/>
      <w:r w:rsidRPr="00712298">
        <w:t xml:space="preserve">, поздравление.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Научный стиль речи. Специфика оформления текста как результата проектной (исследовательской) деятельности. Реферат. Слово на защите реферата. Учебно-научная дискуссия. Стандартные обороты речи для участия в учебно-научной дискуссии. Правила корректной дискуссии.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Язык художественной литературы. Сочинение в жанре письма другу (в том числе электронного), страницы дневника и т.д.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Резерв учебного времени – 1</w:t>
      </w:r>
      <w:r w:rsidRPr="00712298">
        <w:rPr>
          <w:b/>
        </w:rPr>
        <w:t xml:space="preserve"> ч.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</w:p>
    <w:p w:rsidR="00A535B3" w:rsidRPr="00582639" w:rsidRDefault="00A535B3" w:rsidP="00A535B3">
      <w:pPr>
        <w:spacing w:line="360" w:lineRule="auto"/>
        <w:ind w:firstLine="709"/>
        <w:rPr>
          <w:b/>
        </w:rPr>
      </w:pPr>
      <w:r w:rsidRPr="00582639">
        <w:rPr>
          <w:b/>
        </w:rPr>
        <w:t>Пятый год обучения 17  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Раздел 1. Язык и культура (5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Русский язык как зеркало национальной культуры и истории народа (обобщение). Примеры ключевых слов (концептов) русской культуры, их национально-историческая значимость.</w:t>
      </w:r>
      <w:r>
        <w:t xml:space="preserve"> </w:t>
      </w:r>
      <w:r w:rsidRPr="00712298">
        <w:t>Крылатые слова и выражения (прецедентные тексты) из произведений художественной литературы, кинофильмов, песен, рекламных текстов и т.п.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rFonts w:eastAsia="Calibri"/>
        </w:rPr>
      </w:pPr>
      <w:r w:rsidRPr="00712298">
        <w:t>Развитие языка как объективный процесс. Общее представление о внешних и внутренних факторах языковых изменений, об активных процессах в современном русском языке (основные тенденции, отдельные примеры).Стремительный рост словарного состава языка, «</w:t>
      </w:r>
      <w:proofErr w:type="spellStart"/>
      <w:r w:rsidRPr="00712298">
        <w:t>неологический</w:t>
      </w:r>
      <w:proofErr w:type="spellEnd"/>
      <w:r w:rsidRPr="00712298">
        <w:t xml:space="preserve"> бум» – рождение новых слов, изменение значений и переосмысление имеющихся в языке слов, их стилистическая переоценка, создание новой фразеологии, активизация процесса заимствования иноязычных слов.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Разд</w:t>
      </w:r>
      <w:r>
        <w:rPr>
          <w:b/>
        </w:rPr>
        <w:t>ел 2. Культура речи (5</w:t>
      </w:r>
      <w:r w:rsidRPr="00712298">
        <w:rPr>
          <w:b/>
        </w:rPr>
        <w:t xml:space="preserve"> ч)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lastRenderedPageBreak/>
        <w:t>Основные орфоэпические нормы</w:t>
      </w:r>
      <w:r w:rsidRPr="00712298">
        <w:t xml:space="preserve"> современного русского литературного языка. Активные процессы в области произношения и ударения. Отражение произносительных вариантов в современных орфоэпических словарях.</w:t>
      </w:r>
    </w:p>
    <w:p w:rsidR="00A535B3" w:rsidRPr="00712298" w:rsidRDefault="00A535B3" w:rsidP="00A535B3">
      <w:pPr>
        <w:spacing w:line="360" w:lineRule="auto"/>
        <w:ind w:firstLine="709"/>
        <w:jc w:val="both"/>
        <w:rPr>
          <w:b/>
        </w:rPr>
      </w:pPr>
      <w:r w:rsidRPr="00712298">
        <w:t>Нарушение орфоэпической нормы как художественный приём.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лексические нормы современного русского литературного языка. </w:t>
      </w:r>
      <w:r w:rsidRPr="00712298">
        <w:t>Лексическая сочетаемость слова и точность. Свободная и несвободная лексическая сочетаемость. Типичные ошибки‚ связанные с нарушением лексической сочетаемости.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Речевая избыточность и точность. Тавтология. Плеоназм. Типичные ошибки‚ связанные с речевой избыточностью.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Современные толковые словари. Отражение  вариантов лексической нормы в современных словарях. Словарные пометы.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rPr>
          <w:b/>
        </w:rPr>
        <w:t xml:space="preserve">Основные грамматические нормы современного русского литературного языка. </w:t>
      </w:r>
      <w:r w:rsidRPr="00712298">
        <w:t>Типичные грамматические ошибки.</w:t>
      </w:r>
      <w:r>
        <w:t xml:space="preserve"> </w:t>
      </w:r>
      <w:r w:rsidRPr="00712298">
        <w:t xml:space="preserve">Управление: управление предлогов </w:t>
      </w:r>
      <w:r w:rsidRPr="00712298">
        <w:rPr>
          <w:i/>
        </w:rPr>
        <w:t>благодаря, согласно, вопреки</w:t>
      </w:r>
      <w:r w:rsidRPr="00712298">
        <w:t>; предлога</w:t>
      </w:r>
      <w:r>
        <w:t xml:space="preserve"> </w:t>
      </w:r>
      <w:r w:rsidRPr="00712298">
        <w:rPr>
          <w:i/>
        </w:rPr>
        <w:t>по</w:t>
      </w:r>
      <w:r w:rsidRPr="00712298">
        <w:t xml:space="preserve"> с количественными числительными в словосочетаниях с распределительным значением (</w:t>
      </w:r>
      <w:r w:rsidRPr="00712298">
        <w:rPr>
          <w:i/>
        </w:rPr>
        <w:t>по пять груш – по пяти груш</w:t>
      </w:r>
      <w:r w:rsidRPr="00712298">
        <w:t>). Правильное построение словосочетаний по типу управления (</w:t>
      </w:r>
      <w:r w:rsidRPr="00712298">
        <w:rPr>
          <w:i/>
        </w:rPr>
        <w:t>отзыв о книге – рецензия на книгу, обидеться на слово – обижен словами</w:t>
      </w:r>
      <w:r w:rsidRPr="00712298">
        <w:t xml:space="preserve">). Правильное употребление </w:t>
      </w:r>
      <w:proofErr w:type="spellStart"/>
      <w:r w:rsidRPr="00712298">
        <w:t>предлогов</w:t>
      </w:r>
      <w:r w:rsidRPr="00712298">
        <w:rPr>
          <w:i/>
        </w:rPr>
        <w:t>о</w:t>
      </w:r>
      <w:proofErr w:type="spellEnd"/>
      <w:r w:rsidRPr="00712298">
        <w:rPr>
          <w:i/>
        </w:rPr>
        <w:t xml:space="preserve">‚ по‚ из‚ </w:t>
      </w:r>
      <w:proofErr w:type="spellStart"/>
      <w:r w:rsidRPr="00712298">
        <w:rPr>
          <w:i/>
        </w:rPr>
        <w:t>с</w:t>
      </w:r>
      <w:r w:rsidRPr="00712298">
        <w:t>в</w:t>
      </w:r>
      <w:proofErr w:type="spellEnd"/>
      <w:r w:rsidRPr="00712298">
        <w:t xml:space="preserve"> составе словосочетания (</w:t>
      </w:r>
      <w:r w:rsidRPr="00712298">
        <w:rPr>
          <w:i/>
        </w:rPr>
        <w:t>приехать из Москвы – приехать с Урала).</w:t>
      </w:r>
      <w:r w:rsidRPr="00712298">
        <w:t>Нагромождение одних и тех же падежных форм, в частности родительного и творительного падежа.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Нормы употребления причастных и деепричастных оборотов‚ предложений с косвенной речью.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Типичные ошибки в построении сложных предложений:</w:t>
      </w:r>
      <w:r>
        <w:t xml:space="preserve"> </w:t>
      </w:r>
      <w:r w:rsidRPr="00712298">
        <w:t>постановка рядом двух однозначных союзов(</w:t>
      </w:r>
      <w:r w:rsidRPr="00712298">
        <w:rPr>
          <w:i/>
        </w:rPr>
        <w:t>но и однако, что и будто, что и как будто</w:t>
      </w:r>
      <w:r w:rsidRPr="00712298">
        <w:t xml:space="preserve">)‚ повторение частицы бы в предложениях с союзами </w:t>
      </w:r>
      <w:r w:rsidRPr="00712298">
        <w:rPr>
          <w:i/>
        </w:rPr>
        <w:t>чтобы</w:t>
      </w:r>
      <w:r w:rsidRPr="00712298">
        <w:t xml:space="preserve"> и </w:t>
      </w:r>
      <w:r w:rsidRPr="00712298">
        <w:rPr>
          <w:i/>
        </w:rPr>
        <w:t>если бы</w:t>
      </w:r>
      <w:r w:rsidRPr="00712298">
        <w:t>‚ введение в сложное предложение лишних указательных местоимений.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>Отражение</w:t>
      </w:r>
      <w:r>
        <w:t xml:space="preserve"> </w:t>
      </w:r>
      <w:r w:rsidRPr="00712298">
        <w:t>вариантов грамматической нормы в современных грамматических словарях и справочниках. Словарные пометы.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Речевой этикет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Этика и этикет в электронной среде общения. Понятие </w:t>
      </w:r>
      <w:proofErr w:type="spellStart"/>
      <w:r w:rsidRPr="00712298">
        <w:t>нетикета</w:t>
      </w:r>
      <w:proofErr w:type="spellEnd"/>
      <w:r w:rsidRPr="00712298">
        <w:t xml:space="preserve">. Этикет </w:t>
      </w:r>
      <w:proofErr w:type="spellStart"/>
      <w:r w:rsidRPr="00712298">
        <w:t>Интернет-переписки</w:t>
      </w:r>
      <w:proofErr w:type="spellEnd"/>
      <w:r w:rsidRPr="00712298">
        <w:t xml:space="preserve">. Этические нормы, правила этикета </w:t>
      </w:r>
      <w:proofErr w:type="spellStart"/>
      <w:r w:rsidRPr="00712298">
        <w:t>Интернет-дискуссии</w:t>
      </w:r>
      <w:proofErr w:type="spellEnd"/>
      <w:r w:rsidRPr="00712298">
        <w:t xml:space="preserve">, </w:t>
      </w:r>
      <w:proofErr w:type="spellStart"/>
      <w:r w:rsidRPr="00712298">
        <w:t>Интернет-полемики</w:t>
      </w:r>
      <w:proofErr w:type="spellEnd"/>
      <w:r w:rsidRPr="00712298">
        <w:t>. Этикетное речевое поведение в ситуациях делового общения.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 xml:space="preserve">Раздел 3. Речь. </w:t>
      </w:r>
      <w:r>
        <w:rPr>
          <w:b/>
        </w:rPr>
        <w:t xml:space="preserve">Речевая деятельность. Текст (6 </w:t>
      </w:r>
      <w:r w:rsidRPr="00712298">
        <w:rPr>
          <w:b/>
        </w:rPr>
        <w:t>ч)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>Язык и речь. Виды речевой деятельности</w:t>
      </w:r>
      <w:r w:rsidRPr="00712298">
        <w:rPr>
          <w:b/>
        </w:rPr>
        <w:tab/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Русский язык в Интернете. Правила информационной безопасности при общении в социальных сетях. Контактное и </w:t>
      </w:r>
      <w:proofErr w:type="spellStart"/>
      <w:r w:rsidRPr="00712298">
        <w:t>дистантное</w:t>
      </w:r>
      <w:proofErr w:type="spellEnd"/>
      <w:r w:rsidRPr="00712298">
        <w:t xml:space="preserve"> общение.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lastRenderedPageBreak/>
        <w:t>Текст как единица языка и речи</w:t>
      </w:r>
    </w:p>
    <w:p w:rsidR="00A535B3" w:rsidRPr="00712298" w:rsidRDefault="00A535B3" w:rsidP="00A535B3">
      <w:pPr>
        <w:pStyle w:val="a4"/>
        <w:tabs>
          <w:tab w:val="left" w:pos="1089"/>
        </w:tabs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712298">
        <w:rPr>
          <w:rFonts w:ascii="Calibri" w:eastAsia="Calibri" w:hAnsi="Calibri" w:cs="Times New Roman"/>
          <w:sz w:val="24"/>
          <w:szCs w:val="24"/>
        </w:rPr>
        <w:t xml:space="preserve">Виды преобразования текстов: аннотация, конспект. Использование графиков, диаграмм, схем для представления информации. </w:t>
      </w:r>
    </w:p>
    <w:p w:rsidR="00A535B3" w:rsidRPr="00712298" w:rsidRDefault="00A535B3" w:rsidP="00A535B3">
      <w:pPr>
        <w:spacing w:line="360" w:lineRule="auto"/>
        <w:ind w:firstLine="709"/>
        <w:rPr>
          <w:b/>
        </w:rPr>
      </w:pPr>
      <w:r w:rsidRPr="00712298">
        <w:rPr>
          <w:b/>
        </w:rPr>
        <w:t xml:space="preserve">Функциональные разновидности языка </w:t>
      </w:r>
    </w:p>
    <w:p w:rsidR="00A535B3" w:rsidRPr="00712298" w:rsidRDefault="00A535B3" w:rsidP="00A535B3">
      <w:pPr>
        <w:pStyle w:val="a4"/>
        <w:tabs>
          <w:tab w:val="left" w:pos="1089"/>
        </w:tabs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712298">
        <w:rPr>
          <w:rFonts w:ascii="Calibri" w:eastAsia="Calibri" w:hAnsi="Calibri" w:cs="Times New Roman"/>
          <w:sz w:val="24"/>
          <w:szCs w:val="24"/>
        </w:rPr>
        <w:t>Разговорная речь. Анекдот, шутка.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Официально-деловой стиль. Деловое письмо, его структурные элементы и языковые особенности. </w:t>
      </w:r>
    </w:p>
    <w:p w:rsidR="00A535B3" w:rsidRPr="00712298" w:rsidRDefault="00A535B3" w:rsidP="00A535B3">
      <w:pPr>
        <w:pStyle w:val="a4"/>
        <w:tabs>
          <w:tab w:val="left" w:pos="1089"/>
        </w:tabs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712298">
        <w:rPr>
          <w:rFonts w:ascii="Calibri" w:eastAsia="Calibri" w:hAnsi="Calibri" w:cs="Times New Roman"/>
          <w:sz w:val="24"/>
          <w:szCs w:val="24"/>
        </w:rPr>
        <w:t xml:space="preserve">Учебно-научный стиль. Доклад, сообщение. Речь </w:t>
      </w:r>
      <w:proofErr w:type="spellStart"/>
      <w:r w:rsidRPr="00712298">
        <w:rPr>
          <w:rFonts w:ascii="Calibri" w:eastAsia="Calibri" w:hAnsi="Calibri" w:cs="Times New Roman"/>
          <w:sz w:val="24"/>
          <w:szCs w:val="24"/>
        </w:rPr>
        <w:t>оппонентана</w:t>
      </w:r>
      <w:proofErr w:type="spellEnd"/>
      <w:r w:rsidRPr="00712298">
        <w:rPr>
          <w:rFonts w:ascii="Calibri" w:eastAsia="Calibri" w:hAnsi="Calibri" w:cs="Times New Roman"/>
          <w:sz w:val="24"/>
          <w:szCs w:val="24"/>
        </w:rPr>
        <w:t xml:space="preserve"> защите проекта.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Публицистический стиль. Проблемный очерк. </w:t>
      </w:r>
    </w:p>
    <w:p w:rsidR="00A535B3" w:rsidRPr="00712298" w:rsidRDefault="00A535B3" w:rsidP="00A535B3">
      <w:pPr>
        <w:spacing w:line="360" w:lineRule="auto"/>
        <w:ind w:firstLine="709"/>
        <w:jc w:val="both"/>
      </w:pPr>
      <w:r w:rsidRPr="00712298">
        <w:t xml:space="preserve">Язык художественной литературы. Диалогичность в художественном произведении. Текст и </w:t>
      </w:r>
      <w:proofErr w:type="spellStart"/>
      <w:r w:rsidRPr="00712298">
        <w:t>интертекст</w:t>
      </w:r>
      <w:proofErr w:type="spellEnd"/>
      <w:r w:rsidRPr="00712298">
        <w:t>. Афоризмы. Прецедентные тексты.</w:t>
      </w:r>
    </w:p>
    <w:p w:rsidR="00A535B3" w:rsidRDefault="00A535B3" w:rsidP="00A535B3">
      <w:pPr>
        <w:spacing w:line="360" w:lineRule="auto"/>
        <w:ind w:firstLine="709"/>
        <w:rPr>
          <w:b/>
        </w:rPr>
      </w:pPr>
      <w:r>
        <w:rPr>
          <w:b/>
        </w:rPr>
        <w:t>Резерв учебного времени – 1</w:t>
      </w:r>
      <w:r w:rsidRPr="00712298">
        <w:rPr>
          <w:b/>
        </w:rPr>
        <w:t xml:space="preserve"> ч.</w:t>
      </w: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5A327B" w:rsidRPr="00F93CF7" w:rsidRDefault="005A327B" w:rsidP="005A327B">
      <w:pPr>
        <w:pStyle w:val="c7"/>
        <w:shd w:val="clear" w:color="auto" w:fill="FFFFFF"/>
        <w:spacing w:before="0" w:beforeAutospacing="0" w:after="0" w:afterAutospacing="0"/>
        <w:ind w:firstLine="568"/>
        <w:rPr>
          <w:rStyle w:val="c5"/>
          <w:b/>
          <w:color w:val="000000"/>
          <w:sz w:val="22"/>
          <w:szCs w:val="22"/>
        </w:rPr>
      </w:pPr>
    </w:p>
    <w:p w:rsidR="005A327B" w:rsidRPr="00F93CF7" w:rsidRDefault="005A327B" w:rsidP="005A327B">
      <w:pPr>
        <w:pStyle w:val="c7"/>
        <w:shd w:val="clear" w:color="auto" w:fill="FFFFFF"/>
        <w:spacing w:before="0" w:beforeAutospacing="0" w:after="0" w:afterAutospacing="0"/>
        <w:ind w:firstLine="568"/>
        <w:rPr>
          <w:rStyle w:val="c5"/>
          <w:b/>
          <w:color w:val="000000"/>
          <w:sz w:val="22"/>
          <w:szCs w:val="22"/>
        </w:rPr>
      </w:pPr>
      <w:r w:rsidRPr="00F93CF7">
        <w:rPr>
          <w:rStyle w:val="c5"/>
          <w:b/>
          <w:color w:val="000000"/>
          <w:sz w:val="22"/>
          <w:szCs w:val="22"/>
        </w:rPr>
        <w:t>На основании приказа №474 от 09.12.20 «О корректировке рабочих программ, календарных учебных графиков, учебных планов в МБОУ Лицее № 2 Купинского района в период повышенной готовности» в программе курса «Русский язык» произошли некоторые изменения.</w:t>
      </w:r>
    </w:p>
    <w:p w:rsidR="005A327B" w:rsidRPr="00F93CF7" w:rsidRDefault="005A327B" w:rsidP="005A327B">
      <w:pPr>
        <w:pStyle w:val="c7"/>
        <w:shd w:val="clear" w:color="auto" w:fill="FFFFFF"/>
        <w:spacing w:before="0" w:beforeAutospacing="0" w:after="0" w:afterAutospacing="0"/>
        <w:rPr>
          <w:rStyle w:val="c5"/>
          <w:b/>
          <w:color w:val="000000"/>
          <w:sz w:val="22"/>
          <w:szCs w:val="22"/>
        </w:rPr>
      </w:pPr>
      <w:r w:rsidRPr="00F93CF7">
        <w:rPr>
          <w:rStyle w:val="c5"/>
          <w:b/>
          <w:color w:val="000000"/>
          <w:sz w:val="22"/>
          <w:szCs w:val="22"/>
        </w:rPr>
        <w:t xml:space="preserve">         В результате корректировки количество часов на прохождение программы по предмету «Русский язык» за 2020-2021 учебный год уменьшается, но при этом обеспечивается полное выполнение программы, включая выполнение ее практической части в полном объеме.</w:t>
      </w:r>
    </w:p>
    <w:p w:rsidR="005A327B" w:rsidRPr="00F93CF7" w:rsidRDefault="005A327B" w:rsidP="005A327B">
      <w:pPr>
        <w:pStyle w:val="c7"/>
        <w:shd w:val="clear" w:color="auto" w:fill="FFFFFF"/>
        <w:spacing w:before="0" w:beforeAutospacing="0" w:after="0" w:afterAutospacing="0"/>
        <w:rPr>
          <w:rStyle w:val="c5"/>
          <w:b/>
          <w:color w:val="000000"/>
          <w:sz w:val="22"/>
          <w:szCs w:val="22"/>
        </w:rPr>
      </w:pPr>
    </w:p>
    <w:p w:rsidR="005A327B" w:rsidRPr="00F93CF7" w:rsidRDefault="005A327B" w:rsidP="005A327B">
      <w:pPr>
        <w:pStyle w:val="c7"/>
        <w:shd w:val="clear" w:color="auto" w:fill="FFFFFF"/>
        <w:spacing w:before="0" w:beforeAutospacing="0" w:after="0" w:afterAutospacing="0"/>
        <w:rPr>
          <w:b/>
          <w:color w:val="000000"/>
          <w:sz w:val="20"/>
          <w:szCs w:val="20"/>
        </w:rPr>
      </w:pP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>Коррекция рабочей программы осуществлялась на:</w:t>
      </w: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>- изменении количества  часов, отводимых на изучение раздела (темы);</w:t>
      </w: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 xml:space="preserve">-использовании  резервных часов, предусмотренных для повторения и обобщения по разделам (темам) содержания образования;  </w:t>
      </w: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>-слиянии близких по содержанию тем уроков (интеграция уроков);</w:t>
      </w: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 xml:space="preserve">- уменьшении количества часов на изучение одной темы (уплотнение учебного материала);  </w:t>
      </w:r>
    </w:p>
    <w:p w:rsidR="005A327B" w:rsidRPr="00F93CF7" w:rsidRDefault="005A327B" w:rsidP="005A327B">
      <w:pPr>
        <w:rPr>
          <w:b/>
        </w:rPr>
      </w:pPr>
      <w:r w:rsidRPr="00F93CF7">
        <w:rPr>
          <w:b/>
        </w:rPr>
        <w:t xml:space="preserve">-предоставлении учащимся права на изучение части учебного материала самостоятельно с последующим осуществлением контроля их работы в форме, определяемой педагогом с соблюдением требований </w:t>
      </w:r>
      <w:proofErr w:type="spellStart"/>
      <w:r w:rsidRPr="00F93CF7">
        <w:rPr>
          <w:b/>
        </w:rPr>
        <w:t>СанПин</w:t>
      </w:r>
      <w:proofErr w:type="spellEnd"/>
      <w:r w:rsidRPr="00F93CF7">
        <w:rPr>
          <w:b/>
        </w:rPr>
        <w:t xml:space="preserve"> к объемам домашнего задания (самостоятельная домашняя работа).</w:t>
      </w:r>
    </w:p>
    <w:p w:rsidR="00A535B3" w:rsidRPr="00F93CF7" w:rsidRDefault="00A535B3" w:rsidP="00A535B3">
      <w:pPr>
        <w:rPr>
          <w:b/>
        </w:rPr>
      </w:pPr>
    </w:p>
    <w:p w:rsidR="00A535B3" w:rsidRPr="00F93CF7" w:rsidRDefault="00A535B3" w:rsidP="00A535B3">
      <w:pPr>
        <w:rPr>
          <w:b/>
        </w:rPr>
      </w:pPr>
    </w:p>
    <w:p w:rsidR="00A535B3" w:rsidRPr="00F93CF7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Default="00A535B3" w:rsidP="00A535B3">
      <w:pPr>
        <w:rPr>
          <w:b/>
        </w:rPr>
      </w:pPr>
    </w:p>
    <w:p w:rsidR="00A535B3" w:rsidRPr="00712298" w:rsidRDefault="00A535B3" w:rsidP="00A535B3">
      <w:pPr>
        <w:rPr>
          <w:b/>
        </w:rPr>
      </w:pPr>
    </w:p>
    <w:p w:rsidR="00A535B3" w:rsidRPr="00712298" w:rsidRDefault="00A535B3" w:rsidP="00A535B3"/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  <w:r>
        <w:rPr>
          <w:b/>
          <w:i/>
          <w:iCs/>
          <w:noProof/>
          <w:kern w:val="36"/>
        </w:rPr>
        <w:lastRenderedPageBreak/>
        <w:drawing>
          <wp:inline distT="0" distB="0" distL="0" distR="0">
            <wp:extent cx="5940425" cy="8474136"/>
            <wp:effectExtent l="19050" t="0" r="3175" b="0"/>
            <wp:docPr id="1" name="Рисунок 1" descr="F:\ОКСАНЕ\тит\родной русск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КСАНЕ\тит\родной русск 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4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Pr="00712298" w:rsidRDefault="00A535B3" w:rsidP="00A535B3">
      <w:pPr>
        <w:spacing w:before="30" w:after="30"/>
        <w:outlineLvl w:val="0"/>
        <w:rPr>
          <w:b/>
          <w:i/>
          <w:iCs/>
          <w:kern w:val="36"/>
        </w:rPr>
      </w:pPr>
      <w:r w:rsidRPr="00712298">
        <w:rPr>
          <w:b/>
          <w:i/>
          <w:iCs/>
          <w:kern w:val="36"/>
        </w:rPr>
        <w:t xml:space="preserve">Календарно-тематическое планирование по </w:t>
      </w:r>
      <w:r>
        <w:rPr>
          <w:b/>
          <w:i/>
          <w:iCs/>
          <w:kern w:val="36"/>
        </w:rPr>
        <w:t>родному русскому языку 6-8</w:t>
      </w:r>
      <w:r w:rsidRPr="00712298">
        <w:rPr>
          <w:b/>
          <w:i/>
          <w:iCs/>
          <w:kern w:val="36"/>
        </w:rPr>
        <w:t xml:space="preserve"> кл</w:t>
      </w:r>
      <w:r>
        <w:rPr>
          <w:b/>
          <w:i/>
          <w:iCs/>
          <w:kern w:val="36"/>
        </w:rPr>
        <w:t>асс</w:t>
      </w:r>
    </w:p>
    <w:p w:rsidR="00A535B3" w:rsidRPr="00712298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</w:p>
    <w:p w:rsidR="00A535B3" w:rsidRPr="00712298" w:rsidRDefault="00A535B3" w:rsidP="00A535B3"/>
    <w:p w:rsidR="00A535B3" w:rsidRPr="00712298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  <w:r w:rsidRPr="00712298">
        <w:rPr>
          <w:b/>
          <w:i/>
          <w:iCs/>
          <w:kern w:val="36"/>
        </w:rPr>
        <w:t>6 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1906"/>
        <w:gridCol w:w="6140"/>
        <w:gridCol w:w="991"/>
      </w:tblGrid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№</w:t>
            </w:r>
          </w:p>
        </w:tc>
        <w:tc>
          <w:tcPr>
            <w:tcW w:w="1906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Раздел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Тема урока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Кол. часов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  <w:tc>
          <w:tcPr>
            <w:tcW w:w="1906" w:type="dxa"/>
            <w:vMerge w:val="restart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 xml:space="preserve">Язык и культура </w:t>
            </w: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Краткая история русского литературного языка.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192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2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Роль церковнославянского  языка в развитии русского языка.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3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Диалекты как часть народной культуры.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4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Лексические заимствования как результат взаимодействия национальных культур.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20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5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Национально-культурная специфика русской фразеологии.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6</w:t>
            </w:r>
          </w:p>
        </w:tc>
        <w:tc>
          <w:tcPr>
            <w:tcW w:w="1906" w:type="dxa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>Культура речи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Русская орфоэпия. Стилистические особенности произношения и ударения.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7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Речь точная и выразительная. Основные лексические нормы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8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Стилистическая окраска слов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9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Речь правильная. Основные грамматические нормы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10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Речевой этикет. Национальные особенности  и устойчивые формулы речевого этикета в общении.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11</w:t>
            </w:r>
          </w:p>
        </w:tc>
        <w:tc>
          <w:tcPr>
            <w:tcW w:w="1906" w:type="dxa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 xml:space="preserve">Речь. Речевая деятельность. Текст  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Язык и речь.</w:t>
            </w:r>
            <w:r w:rsidRPr="00712298">
              <w:rPr>
                <w:b/>
              </w:rPr>
              <w:t xml:space="preserve"> </w:t>
            </w:r>
            <w:r w:rsidRPr="00712298">
              <w:t>Эффективные приёмы чтения.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12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Текст как единица языка и речи. Тематическое единство текста.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13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Функциональные разновидности языка. Разговорная речь. Рассказ о событии, «бывальщины».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5A327B" w:rsidRPr="00712298" w:rsidTr="00C8468E">
        <w:trPr>
          <w:trHeight w:val="828"/>
        </w:trPr>
        <w:tc>
          <w:tcPr>
            <w:tcW w:w="534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14</w:t>
            </w:r>
          </w:p>
          <w:p w:rsidR="005A327B" w:rsidRPr="00712298" w:rsidRDefault="005A327B" w:rsidP="006B2EC3">
            <w:pPr>
              <w:jc w:val="center"/>
            </w:pPr>
          </w:p>
        </w:tc>
        <w:tc>
          <w:tcPr>
            <w:tcW w:w="1906" w:type="dxa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5A327B" w:rsidRPr="00712298" w:rsidRDefault="005A327B" w:rsidP="006B2EC3">
            <w:r w:rsidRPr="00712298">
              <w:t>Учебно-научный стиль. Словарная статья, её строение.</w:t>
            </w:r>
          </w:p>
          <w:p w:rsidR="005A327B" w:rsidRPr="00712298" w:rsidRDefault="005A327B" w:rsidP="006B2EC3">
            <w:r w:rsidRPr="00712298">
              <w:t xml:space="preserve">Научное сообщение ( устный ответ ). Содержание и строение учебного сообщения. </w:t>
            </w:r>
          </w:p>
        </w:tc>
        <w:tc>
          <w:tcPr>
            <w:tcW w:w="991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  <w:p w:rsidR="005A327B" w:rsidRPr="00712298" w:rsidRDefault="005A327B" w:rsidP="006B2EC3">
            <w:pPr>
              <w:jc w:val="center"/>
            </w:pPr>
          </w:p>
        </w:tc>
      </w:tr>
      <w:tr w:rsidR="005A327B" w:rsidRPr="00712298" w:rsidTr="00B50B38">
        <w:trPr>
          <w:trHeight w:val="828"/>
        </w:trPr>
        <w:tc>
          <w:tcPr>
            <w:tcW w:w="534" w:type="dxa"/>
            <w:shd w:val="clear" w:color="auto" w:fill="auto"/>
          </w:tcPr>
          <w:p w:rsidR="005A327B" w:rsidRPr="00712298" w:rsidRDefault="005A327B" w:rsidP="005A327B">
            <w:pPr>
              <w:jc w:val="center"/>
            </w:pPr>
            <w:r w:rsidRPr="00712298">
              <w:t>1</w:t>
            </w:r>
            <w:r>
              <w:t>5</w:t>
            </w:r>
          </w:p>
        </w:tc>
        <w:tc>
          <w:tcPr>
            <w:tcW w:w="1906" w:type="dxa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5A327B" w:rsidRPr="00712298" w:rsidRDefault="005A327B" w:rsidP="006B2EC3">
            <w:r w:rsidRPr="00712298">
              <w:t>Публицистический стиль. Устное выступление.</w:t>
            </w:r>
          </w:p>
          <w:p w:rsidR="005A327B" w:rsidRPr="00712298" w:rsidRDefault="005A327B" w:rsidP="006B2EC3">
            <w:r w:rsidRPr="00712298">
              <w:t>Язык художественной литературы. Описание внешности человека.</w:t>
            </w:r>
          </w:p>
        </w:tc>
        <w:tc>
          <w:tcPr>
            <w:tcW w:w="991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  <w:p w:rsidR="005A327B" w:rsidRPr="00712298" w:rsidRDefault="005A327B" w:rsidP="006B2EC3">
            <w:pPr>
              <w:jc w:val="center"/>
            </w:pPr>
          </w:p>
        </w:tc>
      </w:tr>
    </w:tbl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>
      <w:r>
        <w:rPr>
          <w:noProof/>
        </w:rPr>
        <w:drawing>
          <wp:inline distT="0" distB="0" distL="0" distR="0">
            <wp:extent cx="5940425" cy="8474136"/>
            <wp:effectExtent l="19050" t="0" r="3175" b="0"/>
            <wp:docPr id="3" name="Рисунок 3" descr="F:\ОКСАНЕ\тит\родной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ОКСАНЕ\тит\родной 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4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Pr="00712298" w:rsidRDefault="00A535B3" w:rsidP="00A535B3"/>
    <w:p w:rsidR="00A535B3" w:rsidRPr="00712298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  <w:r w:rsidRPr="00712298">
        <w:rPr>
          <w:b/>
          <w:i/>
          <w:iCs/>
          <w:kern w:val="36"/>
        </w:rPr>
        <w:t>7 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1906"/>
        <w:gridCol w:w="6140"/>
        <w:gridCol w:w="991"/>
      </w:tblGrid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№</w:t>
            </w:r>
          </w:p>
        </w:tc>
        <w:tc>
          <w:tcPr>
            <w:tcW w:w="1906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Раздел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Тема урока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Кол. часов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lastRenderedPageBreak/>
              <w:t>1</w:t>
            </w:r>
          </w:p>
        </w:tc>
        <w:tc>
          <w:tcPr>
            <w:tcW w:w="1906" w:type="dxa"/>
            <w:vMerge w:val="restart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 xml:space="preserve">Язык и культура </w:t>
            </w: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Русский язык как развивающееся явление.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192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2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Связь исторического развития языка с историей общества.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3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Факторы, влияющие на развитие языка.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4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Устаревшие слова как живые свидетели истории.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20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5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Актуализация устаревшей лексики в новом речевом контексте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20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6</w:t>
            </w:r>
          </w:p>
        </w:tc>
        <w:tc>
          <w:tcPr>
            <w:tcW w:w="1906" w:type="dxa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Лексические заимствования последних десятилетий.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7</w:t>
            </w:r>
          </w:p>
        </w:tc>
        <w:tc>
          <w:tcPr>
            <w:tcW w:w="1906" w:type="dxa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>Культура речи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Русская орфоэпия.  Нормы ударения в причастиях, деепричастиях, наречиях.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8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Основные лексические нормы. Паронимы и точность речи.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9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Грамматические нормы современного русского литературного языка. 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10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Грамматические ошибки в образовании формы глагола, причастий, деепричастий, наречий.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11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>Речевой этикет. Русская этикетная речевая манера общения.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12</w:t>
            </w:r>
          </w:p>
        </w:tc>
        <w:tc>
          <w:tcPr>
            <w:tcW w:w="1906" w:type="dxa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Невербальный (несловесный) этикет общения.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13</w:t>
            </w:r>
          </w:p>
        </w:tc>
        <w:tc>
          <w:tcPr>
            <w:tcW w:w="1906" w:type="dxa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 xml:space="preserve">Речь. Речевая деятельность. Текст  </w:t>
            </w:r>
          </w:p>
        </w:tc>
        <w:tc>
          <w:tcPr>
            <w:tcW w:w="6140" w:type="dxa"/>
            <w:shd w:val="clear" w:color="auto" w:fill="auto"/>
          </w:tcPr>
          <w:p w:rsidR="00A535B3" w:rsidRPr="00712298" w:rsidRDefault="00A535B3" w:rsidP="006B2EC3">
            <w:r w:rsidRPr="00712298">
              <w:t xml:space="preserve">Язык и речь. Традиции русского речевого общения. </w:t>
            </w:r>
          </w:p>
        </w:tc>
        <w:tc>
          <w:tcPr>
            <w:tcW w:w="991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5A327B" w:rsidRPr="00712298" w:rsidTr="00D432A3">
        <w:trPr>
          <w:trHeight w:val="1104"/>
        </w:trPr>
        <w:tc>
          <w:tcPr>
            <w:tcW w:w="534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14</w:t>
            </w:r>
          </w:p>
          <w:p w:rsidR="005A327B" w:rsidRPr="00712298" w:rsidRDefault="005A327B" w:rsidP="006B2EC3">
            <w:pPr>
              <w:jc w:val="center"/>
            </w:pPr>
          </w:p>
        </w:tc>
        <w:tc>
          <w:tcPr>
            <w:tcW w:w="1906" w:type="dxa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  <w:rPr>
                <w:b/>
              </w:rPr>
            </w:pPr>
          </w:p>
        </w:tc>
        <w:tc>
          <w:tcPr>
            <w:tcW w:w="6140" w:type="dxa"/>
            <w:shd w:val="clear" w:color="auto" w:fill="auto"/>
          </w:tcPr>
          <w:p w:rsidR="005A327B" w:rsidRPr="00712298" w:rsidRDefault="005A327B" w:rsidP="006B2EC3">
            <w:r w:rsidRPr="00712298">
              <w:t>Основные признаки текста: смысловая цельность, информативность, связность.</w:t>
            </w:r>
          </w:p>
          <w:p w:rsidR="005A327B" w:rsidRPr="00712298" w:rsidRDefault="005A327B" w:rsidP="006B2EC3">
            <w:r w:rsidRPr="00712298">
              <w:t>Функциональные разновидности языка. Разговорная речь. Беседа. Спор</w:t>
            </w:r>
          </w:p>
        </w:tc>
        <w:tc>
          <w:tcPr>
            <w:tcW w:w="991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</w:tc>
      </w:tr>
      <w:tr w:rsidR="005A327B" w:rsidRPr="00712298" w:rsidTr="00BB6E3C">
        <w:trPr>
          <w:trHeight w:val="562"/>
        </w:trPr>
        <w:tc>
          <w:tcPr>
            <w:tcW w:w="534" w:type="dxa"/>
            <w:shd w:val="clear" w:color="auto" w:fill="auto"/>
          </w:tcPr>
          <w:p w:rsidR="005A327B" w:rsidRPr="00712298" w:rsidRDefault="005A327B" w:rsidP="005A327B">
            <w:pPr>
              <w:jc w:val="center"/>
            </w:pPr>
            <w:r w:rsidRPr="00712298">
              <w:t>1</w:t>
            </w:r>
            <w:r>
              <w:t>5</w:t>
            </w:r>
          </w:p>
        </w:tc>
        <w:tc>
          <w:tcPr>
            <w:tcW w:w="1906" w:type="dxa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</w:pPr>
          </w:p>
        </w:tc>
        <w:tc>
          <w:tcPr>
            <w:tcW w:w="6140" w:type="dxa"/>
            <w:shd w:val="clear" w:color="auto" w:fill="auto"/>
          </w:tcPr>
          <w:p w:rsidR="005A327B" w:rsidRPr="00712298" w:rsidRDefault="005A327B" w:rsidP="006B2EC3">
            <w:r w:rsidRPr="00712298">
              <w:t>Публицистический стиль. Путевые записки.</w:t>
            </w:r>
          </w:p>
          <w:p w:rsidR="005A327B" w:rsidRPr="00712298" w:rsidRDefault="005A327B" w:rsidP="006B2EC3">
            <w:r w:rsidRPr="00712298">
              <w:t>Язык художественной литературы. Притча</w:t>
            </w:r>
          </w:p>
        </w:tc>
        <w:tc>
          <w:tcPr>
            <w:tcW w:w="991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  <w:p w:rsidR="005A327B" w:rsidRPr="00712298" w:rsidRDefault="005A327B" w:rsidP="006B2EC3">
            <w:pPr>
              <w:jc w:val="center"/>
            </w:pPr>
          </w:p>
        </w:tc>
      </w:tr>
    </w:tbl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/>
    <w:p w:rsidR="00A535B3" w:rsidRDefault="00A535B3" w:rsidP="00A535B3">
      <w:r>
        <w:rPr>
          <w:noProof/>
        </w:rPr>
        <w:drawing>
          <wp:inline distT="0" distB="0" distL="0" distR="0">
            <wp:extent cx="5940425" cy="8474136"/>
            <wp:effectExtent l="19050" t="0" r="3175" b="0"/>
            <wp:docPr id="4" name="Рисунок 4" descr="F:\ОКСАНЕ\тит\Родная 8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ОКСАНЕ\тит\Родная 8 к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4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5B3" w:rsidRDefault="00A535B3" w:rsidP="00A535B3"/>
    <w:p w:rsidR="00A535B3" w:rsidRDefault="00A535B3" w:rsidP="00A535B3"/>
    <w:p w:rsidR="00A535B3" w:rsidRPr="00712298" w:rsidRDefault="00A535B3" w:rsidP="00A535B3"/>
    <w:p w:rsidR="00A535B3" w:rsidRPr="00712298" w:rsidRDefault="00A535B3" w:rsidP="00A535B3">
      <w:pPr>
        <w:spacing w:before="30" w:after="30"/>
        <w:jc w:val="center"/>
        <w:outlineLvl w:val="0"/>
        <w:rPr>
          <w:b/>
          <w:i/>
          <w:iCs/>
          <w:kern w:val="36"/>
        </w:rPr>
      </w:pPr>
      <w:r w:rsidRPr="00712298">
        <w:rPr>
          <w:b/>
          <w:i/>
          <w:iCs/>
          <w:kern w:val="36"/>
        </w:rPr>
        <w:t>8 класс</w:t>
      </w:r>
    </w:p>
    <w:tbl>
      <w:tblPr>
        <w:tblW w:w="9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1906"/>
        <w:gridCol w:w="76"/>
        <w:gridCol w:w="6064"/>
        <w:gridCol w:w="76"/>
        <w:gridCol w:w="915"/>
        <w:gridCol w:w="76"/>
      </w:tblGrid>
      <w:tr w:rsidR="00A535B3" w:rsidRPr="00712298" w:rsidTr="006B2EC3">
        <w:trPr>
          <w:gridAfter w:val="1"/>
          <w:wAfter w:w="76" w:type="dxa"/>
        </w:trPr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№</w:t>
            </w:r>
          </w:p>
        </w:tc>
        <w:tc>
          <w:tcPr>
            <w:tcW w:w="1906" w:type="dxa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Раздел</w:t>
            </w: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Тема урока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>Кол. часов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  <w:tc>
          <w:tcPr>
            <w:tcW w:w="1982" w:type="dxa"/>
            <w:gridSpan w:val="2"/>
            <w:vMerge w:val="restart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  <w:r w:rsidRPr="00712298">
              <w:rPr>
                <w:b/>
              </w:rPr>
              <w:t xml:space="preserve">Язык и культура </w:t>
            </w: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  <w:rPr>
                <w:b/>
              </w:rPr>
            </w:pPr>
          </w:p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Исконно русская лексика.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192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2</w:t>
            </w:r>
          </w:p>
        </w:tc>
        <w:tc>
          <w:tcPr>
            <w:tcW w:w="1982" w:type="dxa"/>
            <w:gridSpan w:val="2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Роль старославянизмов в развитии русского литературного языка.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3</w:t>
            </w:r>
          </w:p>
        </w:tc>
        <w:tc>
          <w:tcPr>
            <w:tcW w:w="1982" w:type="dxa"/>
            <w:gridSpan w:val="2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Иноязычная лексика в разговорной речи, дисплейных текстах, современной публицистике.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95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4</w:t>
            </w:r>
          </w:p>
        </w:tc>
        <w:tc>
          <w:tcPr>
            <w:tcW w:w="1982" w:type="dxa"/>
            <w:gridSpan w:val="2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Речевой этикет. Благопожелание как ключевая идея речевого этикета.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rPr>
          <w:trHeight w:val="420"/>
        </w:trPr>
        <w:tc>
          <w:tcPr>
            <w:tcW w:w="534" w:type="dxa"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  <w:r w:rsidRPr="00712298">
              <w:t>5</w:t>
            </w:r>
          </w:p>
        </w:tc>
        <w:tc>
          <w:tcPr>
            <w:tcW w:w="1982" w:type="dxa"/>
            <w:gridSpan w:val="2"/>
            <w:vMerge/>
            <w:shd w:val="clear" w:color="auto" w:fill="auto"/>
            <w:vAlign w:val="bottom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Речевой этикет и вежливость.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6</w:t>
            </w:r>
          </w:p>
        </w:tc>
        <w:tc>
          <w:tcPr>
            <w:tcW w:w="1982" w:type="dxa"/>
            <w:gridSpan w:val="2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>Культура речи</w:t>
            </w: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Орфоэпические нормы современного русского литературного языка.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7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Лексические нормы современного русского  литературного языка.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8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Грамматические нормы современного русского литературного языка.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9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Активные процессы в речевом этикете.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10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Речевая агрессия.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11</w:t>
            </w:r>
          </w:p>
        </w:tc>
        <w:tc>
          <w:tcPr>
            <w:tcW w:w="1982" w:type="dxa"/>
            <w:gridSpan w:val="2"/>
            <w:vMerge w:val="restart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rPr>
                <w:b/>
              </w:rPr>
              <w:t xml:space="preserve">Речь. Речевая деятельность. Текст  </w:t>
            </w: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 xml:space="preserve">Эффективные приёмы слушания. 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12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  <w:rPr>
                <w:b/>
              </w:rPr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Основные методы, способы  и средства получения, переработки информации.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A535B3" w:rsidRPr="00712298" w:rsidTr="006B2EC3">
        <w:tc>
          <w:tcPr>
            <w:tcW w:w="534" w:type="dxa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13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A535B3" w:rsidRPr="00712298" w:rsidRDefault="00A535B3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A535B3" w:rsidRPr="00712298" w:rsidRDefault="00A535B3" w:rsidP="006B2EC3">
            <w:r w:rsidRPr="00712298">
              <w:t>Структура аргументации: тезис, аргумент.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A535B3" w:rsidRPr="00712298" w:rsidRDefault="00A535B3" w:rsidP="006B2EC3">
            <w:pPr>
              <w:jc w:val="center"/>
            </w:pPr>
            <w:r w:rsidRPr="00712298">
              <w:t>1</w:t>
            </w:r>
          </w:p>
        </w:tc>
      </w:tr>
      <w:tr w:rsidR="005A327B" w:rsidRPr="00712298" w:rsidTr="003B56CC">
        <w:trPr>
          <w:trHeight w:val="828"/>
        </w:trPr>
        <w:tc>
          <w:tcPr>
            <w:tcW w:w="534" w:type="dxa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14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5A327B" w:rsidRPr="00712298" w:rsidRDefault="005A327B" w:rsidP="006B2EC3">
            <w:r w:rsidRPr="00712298">
              <w:t xml:space="preserve">Доказательство и его структура. </w:t>
            </w:r>
          </w:p>
          <w:p w:rsidR="005A327B" w:rsidRPr="00712298" w:rsidRDefault="005A327B" w:rsidP="006B2EC3">
            <w:r w:rsidRPr="00712298">
              <w:t xml:space="preserve">Разговорная речь. </w:t>
            </w:r>
            <w:proofErr w:type="spellStart"/>
            <w:r w:rsidRPr="00712298">
              <w:t>Самохарактеристика</w:t>
            </w:r>
            <w:proofErr w:type="spellEnd"/>
            <w:r w:rsidRPr="00712298">
              <w:t xml:space="preserve">, </w:t>
            </w:r>
            <w:proofErr w:type="spellStart"/>
            <w:r w:rsidRPr="00712298">
              <w:t>самопрезентация</w:t>
            </w:r>
            <w:proofErr w:type="spellEnd"/>
            <w:r w:rsidRPr="00712298">
              <w:t>, поздравление.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  <w:p w:rsidR="005A327B" w:rsidRPr="00712298" w:rsidRDefault="005A327B" w:rsidP="006B2EC3">
            <w:pPr>
              <w:jc w:val="center"/>
            </w:pPr>
          </w:p>
        </w:tc>
      </w:tr>
      <w:tr w:rsidR="005A327B" w:rsidRPr="00712298" w:rsidTr="00F713CF">
        <w:trPr>
          <w:trHeight w:val="1104"/>
        </w:trPr>
        <w:tc>
          <w:tcPr>
            <w:tcW w:w="534" w:type="dxa"/>
            <w:shd w:val="clear" w:color="auto" w:fill="auto"/>
          </w:tcPr>
          <w:p w:rsidR="005A327B" w:rsidRPr="00712298" w:rsidRDefault="005A327B" w:rsidP="005A327B">
            <w:pPr>
              <w:jc w:val="center"/>
            </w:pPr>
            <w:r w:rsidRPr="00712298">
              <w:t>1</w:t>
            </w:r>
            <w:r>
              <w:t>5</w:t>
            </w:r>
          </w:p>
        </w:tc>
        <w:tc>
          <w:tcPr>
            <w:tcW w:w="1982" w:type="dxa"/>
            <w:gridSpan w:val="2"/>
            <w:vMerge/>
            <w:shd w:val="clear" w:color="auto" w:fill="auto"/>
          </w:tcPr>
          <w:p w:rsidR="005A327B" w:rsidRPr="00712298" w:rsidRDefault="005A327B" w:rsidP="006B2EC3">
            <w:pPr>
              <w:jc w:val="center"/>
            </w:pPr>
          </w:p>
        </w:tc>
        <w:tc>
          <w:tcPr>
            <w:tcW w:w="6140" w:type="dxa"/>
            <w:gridSpan w:val="2"/>
            <w:shd w:val="clear" w:color="auto" w:fill="auto"/>
          </w:tcPr>
          <w:p w:rsidR="005A327B" w:rsidRPr="00712298" w:rsidRDefault="005A327B" w:rsidP="006B2EC3">
            <w:r w:rsidRPr="00712298">
              <w:t>Научный стиль речи. Реферат. Учебно-научная дискуссия.</w:t>
            </w:r>
          </w:p>
          <w:p w:rsidR="005A327B" w:rsidRPr="00712298" w:rsidRDefault="005A327B" w:rsidP="006B2EC3">
            <w:r w:rsidRPr="00712298">
              <w:t>Язык художественной литературы. Сочинение в жанре письма другу, страницы дневника.</w:t>
            </w:r>
          </w:p>
        </w:tc>
        <w:tc>
          <w:tcPr>
            <w:tcW w:w="991" w:type="dxa"/>
            <w:gridSpan w:val="2"/>
            <w:shd w:val="clear" w:color="auto" w:fill="auto"/>
          </w:tcPr>
          <w:p w:rsidR="005A327B" w:rsidRPr="00712298" w:rsidRDefault="005A327B" w:rsidP="006B2EC3">
            <w:pPr>
              <w:jc w:val="center"/>
            </w:pPr>
            <w:r w:rsidRPr="00712298">
              <w:t>1</w:t>
            </w:r>
          </w:p>
          <w:p w:rsidR="005A327B" w:rsidRPr="00712298" w:rsidRDefault="005A327B" w:rsidP="006B2EC3">
            <w:pPr>
              <w:jc w:val="center"/>
            </w:pPr>
          </w:p>
        </w:tc>
      </w:tr>
    </w:tbl>
    <w:p w:rsidR="00A33A4C" w:rsidRDefault="00A33A4C" w:rsidP="00A535B3"/>
    <w:sectPr w:rsidR="00A33A4C" w:rsidSect="00A33A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C2446D"/>
    <w:multiLevelType w:val="multilevel"/>
    <w:tmpl w:val="3A6219D4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5365A5A"/>
    <w:multiLevelType w:val="hybridMultilevel"/>
    <w:tmpl w:val="0882E6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3">
    <w:nsid w:val="574C3919"/>
    <w:multiLevelType w:val="hybridMultilevel"/>
    <w:tmpl w:val="8BF6E5B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proofState w:spelling="clean"/>
  <w:defaultTabStop w:val="708"/>
  <w:characterSpacingControl w:val="doNotCompress"/>
  <w:compat/>
  <w:rsids>
    <w:rsidRoot w:val="00A535B3"/>
    <w:rsid w:val="003E45DF"/>
    <w:rsid w:val="005A327B"/>
    <w:rsid w:val="00A33A4C"/>
    <w:rsid w:val="00A535B3"/>
    <w:rsid w:val="00A758C6"/>
    <w:rsid w:val="00F93C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35B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A535B3"/>
    <w:pPr>
      <w:keepNext/>
      <w:jc w:val="center"/>
      <w:outlineLvl w:val="1"/>
    </w:pPr>
    <w:rPr>
      <w:b/>
      <w:sz w:val="3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A535B3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customStyle="1" w:styleId="ConsPlusNormal">
    <w:name w:val="ConsPlusNormal"/>
    <w:uiPriority w:val="99"/>
    <w:rsid w:val="00A535B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Default">
    <w:name w:val="Default"/>
    <w:rsid w:val="00A535B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a3">
    <w:name w:val="Основной текст Знак"/>
    <w:link w:val="a4"/>
    <w:rsid w:val="00A535B3"/>
    <w:rPr>
      <w:shd w:val="clear" w:color="auto" w:fill="FFFFFF"/>
    </w:rPr>
  </w:style>
  <w:style w:type="paragraph" w:styleId="a4">
    <w:name w:val="Body Text"/>
    <w:basedOn w:val="a"/>
    <w:link w:val="a3"/>
    <w:rsid w:val="00A535B3"/>
    <w:pPr>
      <w:shd w:val="clear" w:color="auto" w:fill="FFFFFF"/>
      <w:spacing w:after="120" w:line="211" w:lineRule="exact"/>
      <w:jc w:val="righ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">
    <w:name w:val="Основной текст Знак1"/>
    <w:basedOn w:val="a0"/>
    <w:link w:val="a4"/>
    <w:uiPriority w:val="99"/>
    <w:semiHidden/>
    <w:rsid w:val="00A535B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A535B3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A535B3"/>
    <w:rPr>
      <w:rFonts w:ascii="Times New Roman" w:hAnsi="Times New Roman"/>
      <w:sz w:val="24"/>
      <w:u w:val="none"/>
      <w:effect w:val="none"/>
    </w:rPr>
  </w:style>
  <w:style w:type="character" w:customStyle="1" w:styleId="a6">
    <w:name w:val="Абзац списка Знак"/>
    <w:link w:val="a5"/>
    <w:uiPriority w:val="99"/>
    <w:locked/>
    <w:rsid w:val="00A535B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A535B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535B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7">
    <w:name w:val="c7"/>
    <w:basedOn w:val="a"/>
    <w:rsid w:val="005A327B"/>
    <w:pPr>
      <w:spacing w:before="100" w:beforeAutospacing="1" w:after="100" w:afterAutospacing="1"/>
    </w:pPr>
  </w:style>
  <w:style w:type="character" w:customStyle="1" w:styleId="c5">
    <w:name w:val="c5"/>
    <w:basedOn w:val="a0"/>
    <w:rsid w:val="005A327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45</Pages>
  <Words>11289</Words>
  <Characters>64350</Characters>
  <Application>Microsoft Office Word</Application>
  <DocSecurity>0</DocSecurity>
  <Lines>536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2020-12-15T14:48:00Z</dcterms:created>
  <dcterms:modified xsi:type="dcterms:W3CDTF">2020-12-15T15:06:00Z</dcterms:modified>
</cp:coreProperties>
</file>