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192" w:rsidRPr="00E04192" w:rsidRDefault="00E04192" w:rsidP="00E04192">
      <w:pPr>
        <w:shd w:val="clear" w:color="auto" w:fill="FFFFFF"/>
        <w:spacing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6E7CB6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  <w:t>Тематическое планирование</w:t>
      </w:r>
    </w:p>
    <w:p w:rsidR="00E04192" w:rsidRPr="00E04192" w:rsidRDefault="00E04192" w:rsidP="00E04192">
      <w:pPr>
        <w:shd w:val="clear" w:color="auto" w:fill="FFFFFF"/>
        <w:spacing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</w:pPr>
      <w:r w:rsidRPr="00E04192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  <w:t>Основы мировых культур</w:t>
      </w:r>
    </w:p>
    <w:p w:rsidR="00E04192" w:rsidRPr="006E7CB6" w:rsidRDefault="00E04192" w:rsidP="00E04192">
      <w:pPr>
        <w:shd w:val="clear" w:color="auto" w:fill="FFFFFF"/>
        <w:spacing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E04192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ru-RU"/>
        </w:rPr>
        <w:t>2019-2020 учебный год</w:t>
      </w:r>
    </w:p>
    <w:tbl>
      <w:tblPr>
        <w:tblW w:w="4494" w:type="pct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9"/>
        <w:gridCol w:w="5739"/>
        <w:gridCol w:w="1907"/>
      </w:tblGrid>
      <w:tr w:rsidR="00E04192" w:rsidRPr="00E04192" w:rsidTr="00E04192">
        <w:trPr>
          <w:trHeight w:val="299"/>
        </w:trPr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04192" w:rsidRPr="00E04192" w:rsidTr="00E04192">
        <w:trPr>
          <w:trHeight w:val="557"/>
        </w:trPr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932EE4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Блок 1.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932EE4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наша Родина.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932EE4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Блок 2.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религиозных культур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E04192" w:rsidRPr="00E04192" w:rsidTr="00E04192">
        <w:trPr>
          <w:trHeight w:val="279"/>
        </w:trPr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E04192">
        <w:trPr>
          <w:trHeight w:val="309"/>
        </w:trPr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4192" w:rsidRPr="00E04192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4192" w:rsidRPr="00E04192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4192" w:rsidRPr="00E04192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религий. Древнейшие верования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религий. Религии мира и их основатели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Священные книги религий мира. Веды, Авеста, </w:t>
            </w:r>
            <w:proofErr w:type="spellStart"/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Трипитака</w:t>
            </w:r>
            <w:proofErr w:type="spellEnd"/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книги религий мира. Тора, Библия, Коран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Хранители предания в религиях мира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зло. Понятие греха, раскаяния и воздаяния.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зло. Понятие греха, раскаяния и воздаяния.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религиозных традициях мира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Священные сооружения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религиозной культуре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в религиозной культуре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932EE4">
        <w:trPr>
          <w:trHeight w:val="417"/>
        </w:trPr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ученика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932EE4">
        <w:trPr>
          <w:trHeight w:val="411"/>
        </w:trPr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работы ученика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религий в России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религий в России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 ритуалы. Обычаи и обряды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Религиозные ритуалы. Обычаи и обряды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Паломничества и святыни.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и календари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и календари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мораль. Нравственные заповеди в религиях мира.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и мораль. Нравственные заповеди в религиях мира.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Милосердие, забота о </w:t>
            </w:r>
            <w:proofErr w:type="gramStart"/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слабых</w:t>
            </w:r>
            <w:proofErr w:type="gramEnd"/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взаимопомощь.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Семья.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Долг, свобода, ответственность, труд.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932EE4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Блок 3.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Духовные традиции многонационального народа России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творческих проектов.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805960"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4192" w:rsidRPr="00E04192" w:rsidTr="00E04192">
        <w:trPr>
          <w:trHeight w:val="51"/>
        </w:trPr>
        <w:tc>
          <w:tcPr>
            <w:tcW w:w="56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11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CB6" w:rsidRPr="006E7CB6" w:rsidRDefault="00E04192" w:rsidP="00805960">
            <w:pPr>
              <w:spacing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153EE" w:rsidRPr="00E04192" w:rsidRDefault="004153EE" w:rsidP="00474316">
      <w:pPr>
        <w:rPr>
          <w:sz w:val="24"/>
          <w:szCs w:val="24"/>
        </w:rPr>
      </w:pPr>
    </w:p>
    <w:sectPr w:rsidR="004153EE" w:rsidRPr="00E04192" w:rsidSect="00415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04192"/>
    <w:rsid w:val="000929D3"/>
    <w:rsid w:val="004153EE"/>
    <w:rsid w:val="00474316"/>
    <w:rsid w:val="0057672F"/>
    <w:rsid w:val="00932EE4"/>
    <w:rsid w:val="00E04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2019-10-01T10:56:00Z</dcterms:created>
  <dcterms:modified xsi:type="dcterms:W3CDTF">2019-10-01T11:15:00Z</dcterms:modified>
</cp:coreProperties>
</file>