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13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</w:t>
      </w:r>
      <w:r>
        <w:rPr>
          <w:rFonts w:ascii="Times New Roman" w:hAnsi="Times New Roman" w:cs="Times New Roman"/>
          <w:sz w:val="28"/>
          <w:szCs w:val="28"/>
        </w:rPr>
        <w:br/>
        <w:t xml:space="preserve"> корректировки рабочих программ по истории</w:t>
      </w:r>
      <w:r>
        <w:rPr>
          <w:rFonts w:ascii="Times New Roman" w:hAnsi="Times New Roman" w:cs="Times New Roman"/>
          <w:sz w:val="28"/>
          <w:szCs w:val="28"/>
        </w:rPr>
        <w:br/>
        <w:t>на 2020 -2021 учебный год.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505E55" w:rsidRDefault="00505E55" w:rsidP="00505E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увеличением каникул во время неблагоприятной эпидемиологической ситуации,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связанной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распространением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(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121080">
        <w:rPr>
          <w:rFonts w:ascii="Times New Roman" w:hAnsi="Times New Roman" w:cs="Times New Roman"/>
          <w:sz w:val="28"/>
          <w:szCs w:val="28"/>
        </w:rPr>
        <w:t>-19</w:t>
      </w:r>
      <w:r>
        <w:rPr>
          <w:rFonts w:ascii="Times New Roman" w:hAnsi="Times New Roman" w:cs="Times New Roman"/>
          <w:sz w:val="28"/>
          <w:szCs w:val="28"/>
        </w:rPr>
        <w:t>) и на основании приказа № 474 от 09.12.2020 г. «О корректировке рабочих программ, календарных учебных графиков, учебных планов в МБОУ Лицее № 2 Купинского района в период повышенной</w:t>
      </w:r>
      <w:r w:rsidR="001210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готовности».</w:t>
      </w:r>
      <w:r>
        <w:rPr>
          <w:rFonts w:ascii="Times New Roman" w:hAnsi="Times New Roman" w:cs="Times New Roman"/>
          <w:sz w:val="28"/>
          <w:szCs w:val="28"/>
        </w:rPr>
        <w:br/>
        <w:t xml:space="preserve">В соответствии с программой на изучении истории: </w:t>
      </w:r>
      <w:r>
        <w:rPr>
          <w:rFonts w:ascii="Times New Roman" w:hAnsi="Times New Roman" w:cs="Times New Roman"/>
          <w:sz w:val="28"/>
          <w:szCs w:val="28"/>
        </w:rPr>
        <w:br/>
        <w:t>в 8 классе  отводится 72 ч., из расчета 36 недель по 2 часа в неделю;</w:t>
      </w:r>
      <w:r>
        <w:rPr>
          <w:rFonts w:ascii="Times New Roman" w:hAnsi="Times New Roman" w:cs="Times New Roman"/>
          <w:sz w:val="28"/>
          <w:szCs w:val="28"/>
        </w:rPr>
        <w:br/>
        <w:t>в 9 классе отводится 102 ч., из расчет</w:t>
      </w:r>
      <w:r w:rsidR="004D4C85">
        <w:rPr>
          <w:rFonts w:ascii="Times New Roman" w:hAnsi="Times New Roman" w:cs="Times New Roman"/>
          <w:sz w:val="28"/>
          <w:szCs w:val="28"/>
        </w:rPr>
        <w:t>а 34 недели по 3 часа в неделю;</w:t>
      </w:r>
      <w:r>
        <w:rPr>
          <w:rFonts w:ascii="Times New Roman" w:hAnsi="Times New Roman" w:cs="Times New Roman"/>
          <w:sz w:val="28"/>
          <w:szCs w:val="28"/>
        </w:rPr>
        <w:br/>
        <w:t>В связи с увеличением каникул, возникла необходимость в сокращении материала:</w:t>
      </w:r>
      <w:r>
        <w:rPr>
          <w:rFonts w:ascii="Times New Roman" w:hAnsi="Times New Roman" w:cs="Times New Roman"/>
          <w:sz w:val="28"/>
          <w:szCs w:val="28"/>
        </w:rPr>
        <w:br/>
        <w:t>в 8 классе на 6 часов -   соответственно 66 ч.;</w:t>
      </w:r>
      <w:r>
        <w:rPr>
          <w:rFonts w:ascii="Times New Roman" w:hAnsi="Times New Roman" w:cs="Times New Roman"/>
          <w:sz w:val="28"/>
          <w:szCs w:val="28"/>
        </w:rPr>
        <w:br/>
        <w:t xml:space="preserve">в 9 классе на </w:t>
      </w:r>
      <w:r w:rsidR="004D4C85">
        <w:rPr>
          <w:rFonts w:ascii="Times New Roman" w:hAnsi="Times New Roman" w:cs="Times New Roman"/>
          <w:sz w:val="28"/>
          <w:szCs w:val="28"/>
        </w:rPr>
        <w:t>9 часов – соответственно 93 ч.;</w:t>
      </w: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содержания и количества часов по темам освоения тематических разделов</w:t>
      </w:r>
    </w:p>
    <w:p w:rsidR="00505E55" w:rsidRP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8 класс</w:t>
      </w:r>
      <w:r>
        <w:rPr>
          <w:rFonts w:ascii="Times New Roman" w:hAnsi="Times New Roman" w:cs="Times New Roman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05E55" w:rsidTr="00505E55"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корректировки</w:t>
            </w:r>
          </w:p>
        </w:tc>
        <w:tc>
          <w:tcPr>
            <w:tcW w:w="3191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корректировки</w:t>
            </w:r>
          </w:p>
        </w:tc>
      </w:tr>
      <w:tr w:rsidR="00505E55" w:rsidTr="00505E55"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Рождение Нового мира.</w:t>
            </w:r>
          </w:p>
        </w:tc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05E55" w:rsidTr="00505E55"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Эпоха революций.</w:t>
            </w:r>
          </w:p>
        </w:tc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05E55" w:rsidTr="00505E55"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Традиционные общества Востока</w:t>
            </w:r>
          </w:p>
        </w:tc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05E55" w:rsidTr="00505E55"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108C">
              <w:rPr>
                <w:sz w:val="28"/>
                <w:szCs w:val="28"/>
              </w:rPr>
              <w:t>Европа в век Просвещения</w:t>
            </w:r>
          </w:p>
        </w:tc>
        <w:tc>
          <w:tcPr>
            <w:tcW w:w="3190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dxa"/>
          </w:tcPr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корректировки произошло уменьшение на 6 часов.</w:t>
      </w: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4C85" w:rsidRDefault="004D4C8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История </w:t>
      </w:r>
      <w:proofErr w:type="gramStart"/>
      <w:r>
        <w:rPr>
          <w:rFonts w:ascii="Times New Roman" w:hAnsi="Times New Roman" w:cs="Times New Roman"/>
          <w:sz w:val="28"/>
          <w:szCs w:val="28"/>
        </w:rPr>
        <w:t>9  класс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Темы 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корректировки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корректировки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bCs/>
                <w:iCs/>
              </w:rPr>
              <w:t>Либералы, консерваторы и социалисты: каким должно быть общество и государство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spacing w:val="-2"/>
              </w:rPr>
              <w:t>Культурное пространство империи во второй половине XIX в. художественная культура народов России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bCs/>
                <w:iCs/>
              </w:rPr>
              <w:t>Международные отношения: дипломатия или войны?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Pr="00865B49" w:rsidRDefault="00505E55" w:rsidP="00505E55">
            <w:pPr>
              <w:rPr>
                <w:rFonts w:ascii="Calibri" w:eastAsia="Calibri" w:hAnsi="Calibri" w:cs="Times New Roman"/>
                <w:spacing w:val="-1"/>
              </w:rPr>
            </w:pPr>
            <w:r w:rsidRPr="00865B49">
              <w:rPr>
                <w:rFonts w:ascii="Calibri" w:eastAsia="Calibri" w:hAnsi="Calibri" w:cs="Times New Roman"/>
                <w:spacing w:val="-1"/>
              </w:rPr>
              <w:t>Реформаторские и</w:t>
            </w:r>
          </w:p>
          <w:p w:rsidR="00505E55" w:rsidRDefault="00505E55" w:rsidP="00505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spacing w:val="-1"/>
              </w:rPr>
              <w:t>консервативные тенденции во внутренней политике Николая I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spacing w:val="-1"/>
              </w:rPr>
              <w:t>Крымская война 1853—1856 гг.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spacing w:val="-2"/>
              </w:rPr>
              <w:t>Европейская индустриализация и предпосылки реформ в России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5E55" w:rsidTr="00BB5A7A"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B49">
              <w:rPr>
                <w:rFonts w:ascii="Calibri" w:eastAsia="Calibri" w:hAnsi="Calibri" w:cs="Times New Roman"/>
                <w:spacing w:val="-2"/>
              </w:rPr>
              <w:t>Общественное движение в 1880-х — первой половине 1890-х гг.</w:t>
            </w:r>
          </w:p>
        </w:tc>
        <w:tc>
          <w:tcPr>
            <w:tcW w:w="3190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505E55" w:rsidRDefault="00505E55" w:rsidP="00BB5A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корректировки произошло уменьшение на 9 часов.</w:t>
      </w:r>
    </w:p>
    <w:p w:rsidR="00505E55" w:rsidRDefault="00505E55" w:rsidP="00505E5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05E55" w:rsidSect="00052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E55"/>
    <w:rsid w:val="000223F5"/>
    <w:rsid w:val="00052F13"/>
    <w:rsid w:val="00121080"/>
    <w:rsid w:val="004D4C85"/>
    <w:rsid w:val="0050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BF730-D2BD-4BC5-9272-EB313F7A5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E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Учительская</cp:lastModifiedBy>
  <cp:revision>3</cp:revision>
  <dcterms:created xsi:type="dcterms:W3CDTF">2020-12-14T08:32:00Z</dcterms:created>
  <dcterms:modified xsi:type="dcterms:W3CDTF">2020-12-15T00:49:00Z</dcterms:modified>
</cp:coreProperties>
</file>