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93" w:rsidRDefault="003C6593" w:rsidP="003C6593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C6593" w:rsidRDefault="003C6593" w:rsidP="003C659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C6593" w:rsidRDefault="003C6593" w:rsidP="003C6593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 программа по предмету «Физическая культура» </w:t>
      </w:r>
      <w:r w:rsidR="00831EAA">
        <w:rPr>
          <w:rFonts w:ascii="Times New Roman" w:hAnsi="Times New Roman" w:cs="Times New Roman"/>
          <w:sz w:val="28"/>
          <w:szCs w:val="28"/>
        </w:rPr>
        <w:t>для одиннадцатого</w:t>
      </w:r>
      <w:r>
        <w:rPr>
          <w:rFonts w:ascii="Times New Roman" w:hAnsi="Times New Roman" w:cs="Times New Roman"/>
          <w:sz w:val="28"/>
          <w:szCs w:val="28"/>
        </w:rPr>
        <w:t xml:space="preserve"> 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учебной программы «Комплексная программа физического воспитания учащихся 1–11 классов» (В.И. Лях, А. А. Зданевич. – М.: Просвещение, 2007) и является частью Федерального учебного плана для образовательных учреждений Российской Федерации. </w:t>
      </w:r>
    </w:p>
    <w:p w:rsidR="003C6593" w:rsidRDefault="003C6593" w:rsidP="003C659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составлена</w:t>
      </w:r>
      <w:r w:rsidR="00831EAA">
        <w:rPr>
          <w:sz w:val="28"/>
          <w:szCs w:val="28"/>
        </w:rPr>
        <w:t xml:space="preserve"> на 93</w:t>
      </w:r>
      <w:r>
        <w:rPr>
          <w:sz w:val="28"/>
          <w:szCs w:val="28"/>
        </w:rPr>
        <w:t xml:space="preserve"> учебных часов (из расчёта 3 часов в неделю) в соответствии с учебным планом МБОУ Лицея № 2 Купинского района.</w:t>
      </w:r>
    </w:p>
    <w:p w:rsidR="003C6593" w:rsidRDefault="003C6593" w:rsidP="003C659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333333"/>
          <w:sz w:val="28"/>
          <w:szCs w:val="28"/>
          <w:u w:val="single"/>
        </w:rPr>
      </w:pPr>
      <w:r>
        <w:rPr>
          <w:b/>
          <w:sz w:val="28"/>
          <w:szCs w:val="28"/>
        </w:rPr>
        <w:t>Планируемые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результаты освоения учебного предмета Физическая культура</w:t>
      </w:r>
    </w:p>
    <w:p w:rsidR="003C6593" w:rsidRDefault="003C6593" w:rsidP="003C6593">
      <w:pPr>
        <w:pStyle w:val="Default"/>
        <w:spacing w:after="23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проявлять положительные качества личности и управлять своими эмоциями в различных (нестандартных) ситуациях и условиях;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проявлять дисциплинированность, трудолюбие и упорство в достижении поставленных целей;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оказывать бескорыстную помощь своим сверстникам, находить с ними общий язык и общие интересы. </w:t>
      </w:r>
    </w:p>
    <w:p w:rsidR="003C6593" w:rsidRDefault="003C6593" w:rsidP="003C6593">
      <w:pPr>
        <w:pStyle w:val="Default"/>
        <w:spacing w:after="23"/>
        <w:rPr>
          <w:b/>
          <w:bCs/>
          <w:sz w:val="28"/>
          <w:szCs w:val="28"/>
          <w:u w:val="single"/>
        </w:rPr>
      </w:pPr>
    </w:p>
    <w:p w:rsidR="003C6593" w:rsidRDefault="003C6593" w:rsidP="003C6593">
      <w:pPr>
        <w:pStyle w:val="Default"/>
        <w:spacing w:after="23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Метапредметные результаты: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характеризовать явления (действия и поступки), давать им объективную оценку на основе освоенных знаний и имеющегося опыта;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находить ошибки при выполнении учебных заданий, отбирать способы их исправления;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общаться и взаимодействовать со сверстниками на принципах взаимоуважения и взаимопомощи, дружбы и толерантности;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обеспечивать защиту и сохранность природы во время активного отдыха и занятий физической культурой;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планировать собственную деятельность, распределять нагрузку и отдых в процессе ее выполнения;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анализировать и объективно оценивать результаты собственного труда, находить возможности и способы их улучшения;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видеть красоту движений, выделять и обосновывать эстетические признаки в движениях и передвижениях человека;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оценивать красоту телосложения и осанки, сравнивать их с эталонными образцами; </w:t>
      </w:r>
    </w:p>
    <w:p w:rsidR="003C6593" w:rsidRDefault="003C6593" w:rsidP="003C6593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управлять эмоциями при общении со сверстниками и взрослыми, сохранять хладнокровие, сдержанность, рассудительность; </w:t>
      </w:r>
    </w:p>
    <w:p w:rsidR="003C6593" w:rsidRDefault="003C6593" w:rsidP="003C65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3C6593" w:rsidRDefault="003C6593" w:rsidP="003C6593">
      <w:pPr>
        <w:pStyle w:val="Default"/>
        <w:rPr>
          <w:sz w:val="28"/>
          <w:szCs w:val="28"/>
        </w:rPr>
      </w:pPr>
    </w:p>
    <w:p w:rsidR="003C6593" w:rsidRDefault="003C6593" w:rsidP="003C6593">
      <w:pPr>
        <w:pStyle w:val="Default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Предметные результаты: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бережно обращаться с инвентарем и оборудованием, соблюдать требования техники безопасности к местам проведения;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характеризовать физическую нагрузку по показателю частоты пульса, регулировать ее напряженность во время занятий по развитию физических качеств;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взаимодействовать со сверстниками по правилам проведения подвижных игр и соревнований;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подавать строевые команды, вести подсчет при выполнении общеразвивающих упражнений; </w:t>
      </w:r>
    </w:p>
    <w:p w:rsidR="003C6593" w:rsidRDefault="003C6593" w:rsidP="003C65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находить отличительные особенности в выполнении двигательного действия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разными учениками, выделять отличительные признаки и элементы;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выполнять акробатические и гимнастические комбинации на высоком техничном уровне, характеризовать признаки техничного исполнения; </w:t>
      </w:r>
    </w:p>
    <w:p w:rsidR="003C6593" w:rsidRDefault="003C6593" w:rsidP="003C6593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выполнять технические действия из базовых видов спорта, применять их в игровой и соревновательной деятельности; </w:t>
      </w:r>
    </w:p>
    <w:p w:rsidR="003C6593" w:rsidRDefault="003C6593" w:rsidP="003C65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выполнять жизненно важные двигательные навыки и умения различными способами, в различных изменяющихся, вариативных условиях. </w:t>
      </w:r>
    </w:p>
    <w:p w:rsidR="003C6593" w:rsidRDefault="003C6593" w:rsidP="003C65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6593" w:rsidRDefault="003C6593" w:rsidP="003C6593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Естественные основы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Опорно-двигательный аппарат и мышечная система, их роль в осуществлении двигательных актов. 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психических процессов в обучении двигательным действиям и движениям.</w:t>
      </w:r>
    </w:p>
    <w:p w:rsidR="003C6593" w:rsidRDefault="003C6593" w:rsidP="003C6593">
      <w:pPr>
        <w:keepNext/>
        <w:autoSpaceDE w:val="0"/>
        <w:autoSpaceDN w:val="0"/>
        <w:adjustRightInd w:val="0"/>
        <w:spacing w:before="120"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техники физических упражнений, их освоение и выполнение по объяснению. 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тетрадей самостоятельных занятий физическими упражнениями, контроля за функциональным состоянием организм и физической подготовленностью.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Культурно-исторические основы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ее значение в формировании здорового образа жизни современного человека.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Приемы закаливания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Водные процедуры (обтирание, душ). купание в открытых водоемах.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3C6593" w:rsidRDefault="003C6593" w:rsidP="003C6593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Кроссовая подготовка</w:t>
      </w:r>
    </w:p>
    <w:p w:rsidR="003C6593" w:rsidRDefault="003C6593" w:rsidP="003C659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3C6593" w:rsidRDefault="003C6593" w:rsidP="003C65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содержание программы по физической культуре включаются два взаимосвязанных компонента: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базовый,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обеспечивающий формирование основ физической культуры и </w:t>
      </w:r>
      <w:r>
        <w:rPr>
          <w:rFonts w:ascii="Times New Roman" w:hAnsi="Times New Roman" w:cs="Times New Roman"/>
          <w:b/>
          <w:bCs/>
          <w:sz w:val="28"/>
          <w:szCs w:val="28"/>
        </w:rPr>
        <w:t>вариативный</w:t>
      </w:r>
      <w:r>
        <w:rPr>
          <w:rFonts w:ascii="Times New Roman" w:hAnsi="Times New Roman" w:cs="Times New Roman"/>
          <w:sz w:val="28"/>
          <w:szCs w:val="28"/>
        </w:rPr>
        <w:t>, опирающийся на базовый и учитывающий региональные национальные условия и традиции развития культуры.</w:t>
      </w:r>
    </w:p>
    <w:p w:rsidR="003C6593" w:rsidRDefault="003C6593" w:rsidP="003C6593"/>
    <w:p w:rsidR="003C6593" w:rsidRDefault="003C6593" w:rsidP="003C6593"/>
    <w:p w:rsidR="00B95851" w:rsidRDefault="00B95851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/>
    <w:p w:rsidR="005A4F1D" w:rsidRDefault="005A4F1D" w:rsidP="005A4F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F1D" w:rsidRDefault="005A4F1D" w:rsidP="005A4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5A4F1D" w:rsidRDefault="005A4F1D" w:rsidP="005A4F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 ФИЗИЧЕСКОЙ КУЛЬТУРЕ </w:t>
      </w:r>
    </w:p>
    <w:tbl>
      <w:tblPr>
        <w:tblpPr w:leftFromText="180" w:rightFromText="180" w:bottomFromText="200" w:vertAnchor="text" w:horzAnchor="margin" w:tblpXSpec="center" w:tblpY="201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7091"/>
        <w:gridCol w:w="1561"/>
      </w:tblGrid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Техники безопасности на уроках легкой атлетики. Теория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12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Бег  100м. Правила эстафетного бега.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Прыжок в длину с разбега. Низкий  старт.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Прыжок в длину с места.  Низкий старт с преследованием. Эстафетный  бег с передачей палочки сверху.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Прыжки  в длину с разбега, Передача эстафеты.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ег на 100м. Передача  эстафеты.  Бег 8мин.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передачи эстафетной палочки. Метание  мяча.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на дальность, прыжки в длину с разбега. Бег 10мин.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 прыжках в длину. Бег 10мин с ускорениями.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метании на дальность. Бег 11мин с ускорениями.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Полоса  препятствий – 6-8 препятствий. Бег 11мин.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Оценивание результата в беге на 2000м.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Передачи  мяча в баскетболе и волейболе.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ведение правой и левой.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передачи через сетку с перемещением.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верхняя прямая подача.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тактика в нападении.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прием снизу после подачи.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тактика в нападении.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прием снизу после подачи.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игра «Собачка».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игра «Мяч в воздухе».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учебная игра.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два нападающих против одного защитника.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«Мяч в воздухе».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171A41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 w:rsidP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Учебные игры в баскетбол и волейбол. Подтягивание.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5A4F1D" w:rsidRDefault="005A4F1D" w:rsidP="005A4F1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F1D" w:rsidRDefault="005A4F1D" w:rsidP="005A4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четверть</w:t>
      </w:r>
    </w:p>
    <w:tbl>
      <w:tblPr>
        <w:tblpPr w:leftFromText="180" w:rightFromText="180" w:bottomFromText="200" w:vertAnchor="text" w:horzAnchor="margin" w:tblpXSpec="center" w:tblpY="20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982"/>
        <w:gridCol w:w="1527"/>
      </w:tblGrid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Гимнастика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Техника безопасности на гимнастике.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Теория.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Мост  из положения стоя. Длинный  кувырок.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Акробатическое  соединение.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Длинный  кувырок.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Сед  углом. 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Акробатическое  соединение.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Кувырки  вперед. Стойка  на голове и руках силой.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моста из положения стоя . Длинный  кувырок.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Акробатическое  соединение.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акробатических соединений.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Переворот  силой на перекладине.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  согнувшись, прогнувшись. Переворот  в упор.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Вис  на подколенках соскок.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Подъем  переворотом.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Вис  на подколенках соскок.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Подъем  переворотом.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виса. 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переворота в упор.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Опорный  прыжок согнув ноги 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 техники опорного прыжка.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переворота в упор на высокой перекладине.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 виса на подколенках.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техники опорных прыжков.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опорных прыжков.  Подтягивание.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по подтягиванию на перекладине.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Полоса  препятствий в зале из 5 препятствий.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5A4F1D" w:rsidRDefault="005A4F1D" w:rsidP="005A4F1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p w:rsidR="005A4F1D" w:rsidRDefault="005A4F1D" w:rsidP="005A4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четверть</w:t>
      </w: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1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7085"/>
        <w:gridCol w:w="1631"/>
      </w:tblGrid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Лыжная подготовка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Правила  поведения на занятиях по лыжной подготовке.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Попеременный  двухшажный ход.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Переход  с хода на ход. 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2-3 ускорениями.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Одновременные ходы  .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Учет перехода с хода на ход. Гонка  на 1км.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Преодоление  уклонов. Лыжные  ходы 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одновременного одношажного. Попеременный четырехшажный  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одновременного бесшажного. Подъемы  и спуски.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попеременного четырехшажного. 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4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Переходы  с хода на ход.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Оценивание результата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4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выполнением задания.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4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 средней скоростью.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Прохождение 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5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Прохождение  дистанции 4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5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ходами в соответствии с рельефом.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Техника  лыжных ходов.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 лыжных ходов.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лыжных ходов на дистанции 2-3км.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Соревнования 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2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3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1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 игры по баскетболу и волейболу.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Тактика  игры  в баскетболе и в волейболе.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Учебная  игра.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Учебные игры в баскетбол 5х5 и в волейбол в три паса.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Броски  после ведения нижняя прямую подачу в волейболе.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Учебные игры в баскетбол и волейбол.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5A4F1D" w:rsidRDefault="005A4F1D" w:rsidP="005A4F1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F1D" w:rsidRDefault="005A4F1D" w:rsidP="005A4F1D">
      <w:pPr>
        <w:rPr>
          <w:rFonts w:ascii="Times New Roman" w:hAnsi="Times New Roman" w:cs="Times New Roman"/>
          <w:b/>
          <w:sz w:val="24"/>
          <w:szCs w:val="24"/>
        </w:rPr>
      </w:pPr>
    </w:p>
    <w:p w:rsidR="005A4F1D" w:rsidRDefault="005A4F1D" w:rsidP="005A4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четверть</w:t>
      </w:r>
    </w:p>
    <w:p w:rsidR="005A4F1D" w:rsidRDefault="005A4F1D" w:rsidP="005A4F1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1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3"/>
        <w:gridCol w:w="6525"/>
        <w:gridCol w:w="1736"/>
      </w:tblGrid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Название раздела, тема урока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Правила  безопасности на уроках л/а и спортивных игр.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в прыжках в высоту. Бег 3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Прыжки  в высоту с разбега. Эстафета  с набивными мячами.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 и переход через планку.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разбега и прыжка в высоту.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Баскетбол: броски в прыжке.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Волейбол: верхняя прямая подача. Бег 4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Спортивные игры</w:t>
            </w:r>
          </w:p>
          <w:p w:rsidR="005A4F1D" w:rsidRDefault="005A4F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Повороты  направо и налево.</w:t>
            </w:r>
          </w:p>
          <w:p w:rsidR="005A4F1D" w:rsidRDefault="005A4F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Верхняя  прямая подача. 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Броски  в прыжке на месте.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Верхняя  прямая подача. Бег 5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игры.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Игровые  упражнения в баскетболе и волейболе. Бег 5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Броски  в прыжке . Верхняя  прямая подача 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11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Игровые  упражнений в спортивных играх. Бег 6мин.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Легкая атлетика</w:t>
            </w: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 беге на 100м. Старты с разгоном до </w:t>
            </w:r>
            <w:smartTag w:uri="urn:schemas-microsoft-com:office:smarttags" w:element="metricconverter">
              <w:smartTagPr>
                <w:attr w:name="ProductID" w:val="15 м"/>
              </w:smartTagPr>
              <w:r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>15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11</w:t>
            </w:r>
          </w:p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в прыжках в длину с разбега.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прыжков в длину с разбега.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мяча с разбега в 5-7 шагов.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метании мяча на дальность.  Бег 7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Эстафеты с этапом до 60м. Бег 8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Учет в прыжках в длину с места.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35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подтягивании на перекладине. Бег 8мин.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rPr>
          <w:trHeight w:val="5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 в беге на 2000м.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Метание  мяча с разбега в 5-7 шагов.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A4F1D" w:rsidTr="005A4F1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D" w:rsidRDefault="005A4F1D" w:rsidP="005A4F1D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Эстафеты с этапом до 100м. Бег 8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1D" w:rsidRDefault="005A4F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5A4F1D" w:rsidRDefault="005A4F1D" w:rsidP="005A4F1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F1D" w:rsidRDefault="005A4F1D"/>
    <w:sectPr w:rsidR="005A4F1D" w:rsidSect="0063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D0B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23F472D1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59E87551"/>
    <w:multiLevelType w:val="hybridMultilevel"/>
    <w:tmpl w:val="B13619BE"/>
    <w:lvl w:ilvl="0" w:tplc="2D464BD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7034543D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3C6593"/>
    <w:rsid w:val="00043388"/>
    <w:rsid w:val="003C6593"/>
    <w:rsid w:val="005A4F1D"/>
    <w:rsid w:val="00631B0A"/>
    <w:rsid w:val="00831EAA"/>
    <w:rsid w:val="00B9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semiHidden/>
    <w:rsid w:val="003C65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1806</Words>
  <Characters>10300</Characters>
  <Application>Microsoft Office Word</Application>
  <DocSecurity>0</DocSecurity>
  <Lines>85</Lines>
  <Paragraphs>24</Paragraphs>
  <ScaleCrop>false</ScaleCrop>
  <Company>МОУСОШ № 2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</dc:creator>
  <cp:keywords/>
  <dc:description/>
  <cp:lastModifiedBy>ИЗО</cp:lastModifiedBy>
  <cp:revision>7</cp:revision>
  <dcterms:created xsi:type="dcterms:W3CDTF">2020-12-15T03:39:00Z</dcterms:created>
  <dcterms:modified xsi:type="dcterms:W3CDTF">2020-12-15T03:55:00Z</dcterms:modified>
</cp:coreProperties>
</file>