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A9" w:rsidRDefault="00552638" w:rsidP="002543A4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645910" cy="9397365"/>
            <wp:effectExtent l="19050" t="0" r="2540" b="0"/>
            <wp:docPr id="1" name="Рисунок 0" descr="ма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7A9" w:rsidRDefault="00C477A9" w:rsidP="002543A4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543A4" w:rsidRPr="002543A4" w:rsidRDefault="002543A4" w:rsidP="002543A4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2543A4">
        <w:rPr>
          <w:rFonts w:ascii="Times New Roman" w:hAnsi="Times New Roman"/>
          <w:sz w:val="28"/>
          <w:szCs w:val="28"/>
          <w:lang w:val="ru-RU"/>
        </w:rPr>
        <w:lastRenderedPageBreak/>
        <w:t>Пояснительная записка</w:t>
      </w: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i/>
          <w:sz w:val="28"/>
          <w:szCs w:val="28"/>
        </w:rPr>
        <w:t xml:space="preserve">      Рабочая программа по предмету «Математика» для второго класса разработана на основе</w:t>
      </w:r>
      <w:r w:rsidRPr="002543A4">
        <w:rPr>
          <w:rFonts w:ascii="Times New Roman" w:hAnsi="Times New Roman" w:cs="Times New Roman"/>
          <w:sz w:val="28"/>
          <w:szCs w:val="28"/>
        </w:rPr>
        <w:t xml:space="preserve"> Федерального государ</w:t>
      </w:r>
      <w:r w:rsidRPr="002543A4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Pr="002543A4">
        <w:rPr>
          <w:rFonts w:ascii="Times New Roman" w:hAnsi="Times New Roman" w:cs="Times New Roman"/>
          <w:sz w:val="28"/>
          <w:szCs w:val="28"/>
        </w:rPr>
        <w:softHyphen/>
        <w:t xml:space="preserve">зования, планируемых результатов начального общего образования и авторской программы </w:t>
      </w:r>
      <w:r w:rsidRPr="002543A4">
        <w:rPr>
          <w:rStyle w:val="FontStyle19"/>
          <w:rFonts w:cs="Times New Roman"/>
          <w:sz w:val="28"/>
          <w:szCs w:val="28"/>
        </w:rPr>
        <w:t>М.И.Моро, М.А.Бантова,  Г.В.Бельтюкова, С.И.Волкова, С.В Степанова.</w:t>
      </w:r>
      <w:r w:rsidRPr="002543A4">
        <w:rPr>
          <w:rFonts w:ascii="Times New Roman" w:hAnsi="Times New Roman" w:cs="Times New Roman"/>
          <w:sz w:val="28"/>
          <w:szCs w:val="28"/>
        </w:rPr>
        <w:t xml:space="preserve"> Математика: Рабочие программы 1-4 классы – М. Просвещение.</w:t>
      </w: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="004658CB">
        <w:rPr>
          <w:rFonts w:ascii="Times New Roman" w:hAnsi="Times New Roman" w:cs="Times New Roman"/>
          <w:sz w:val="28"/>
          <w:szCs w:val="28"/>
        </w:rPr>
        <w:t xml:space="preserve"> на 93</w:t>
      </w:r>
      <w:r w:rsidRPr="002543A4">
        <w:rPr>
          <w:rFonts w:ascii="Times New Roman" w:hAnsi="Times New Roman" w:cs="Times New Roman"/>
          <w:sz w:val="28"/>
          <w:szCs w:val="28"/>
        </w:rPr>
        <w:t xml:space="preserve"> учебных часа (из расчёта 3 часа в неделю) в соответствии с учебным планом МБОУ Лицея № 2 Купинского района.</w:t>
      </w:r>
    </w:p>
    <w:p w:rsidR="002543A4" w:rsidRPr="002543A4" w:rsidRDefault="002543A4" w:rsidP="002543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A4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2543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43A4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43A4" w:rsidRPr="002543A4" w:rsidRDefault="002543A4" w:rsidP="00254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2543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российский народ и историю России;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осознание роли своей страны в мировом развитии, уважительное отношение к семейным ценностям, бережное отношение к окружающему миру;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целостное восприятие окружающего мира;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развитие мотивации учебной деятельности и личностного смысла учения, заинтересованности в приобретении и расширении знаний и способов действий, творческого подхода к выполнению заданий;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развитие рефлексивной самооценки, умение анализировать свои действия и управлять ими;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формирование установки на здоровый образ жизни, наличие мотивации к творческому труду, к работе на результат.</w:t>
      </w:r>
    </w:p>
    <w:p w:rsidR="002543A4" w:rsidRPr="002543A4" w:rsidRDefault="002543A4" w:rsidP="002543A4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 xml:space="preserve">        Метапредметные результаты:</w:t>
      </w:r>
    </w:p>
    <w:p w:rsidR="002543A4" w:rsidRPr="002543A4" w:rsidRDefault="002543A4" w:rsidP="002543A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способами выполнения заданий творческого и поискового характера;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>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2543A4">
        <w:rPr>
          <w:rFonts w:ascii="Times New Roman" w:hAnsi="Times New Roman" w:cs="Times New Roman"/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2543A4" w:rsidRPr="002543A4" w:rsidRDefault="002543A4" w:rsidP="002543A4">
      <w:pPr>
        <w:shd w:val="clear" w:color="auto" w:fill="FFFFFF"/>
        <w:spacing w:after="0"/>
        <w:ind w:left="34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Изучение курса «Математика» играет значительную роль в достижении </w:t>
      </w:r>
      <w:r w:rsidRPr="002543A4">
        <w:rPr>
          <w:rFonts w:ascii="Times New Roman" w:hAnsi="Times New Roman" w:cs="Times New Roman"/>
          <w:b/>
          <w:i/>
          <w:sz w:val="28"/>
          <w:szCs w:val="28"/>
        </w:rPr>
        <w:t>метапредметных результатов</w:t>
      </w:r>
      <w:r w:rsidRPr="002543A4">
        <w:rPr>
          <w:rFonts w:ascii="Times New Roman" w:hAnsi="Times New Roman" w:cs="Times New Roman"/>
          <w:sz w:val="28"/>
          <w:szCs w:val="28"/>
        </w:rPr>
        <w:t xml:space="preserve"> начального образования.</w:t>
      </w:r>
    </w:p>
    <w:p w:rsidR="002543A4" w:rsidRPr="002543A4" w:rsidRDefault="002543A4" w:rsidP="002543A4">
      <w:pPr>
        <w:shd w:val="clear" w:color="auto" w:fill="FFFFFF"/>
        <w:spacing w:after="0"/>
        <w:ind w:left="34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2543A4">
        <w:rPr>
          <w:rFonts w:ascii="Times New Roman" w:hAnsi="Times New Roman" w:cs="Times New Roman"/>
          <w:sz w:val="28"/>
          <w:szCs w:val="28"/>
        </w:rPr>
        <w:softHyphen/>
        <w:t>муникативные универсальные учебные действия.</w:t>
      </w:r>
    </w:p>
    <w:p w:rsidR="002543A4" w:rsidRPr="002543A4" w:rsidRDefault="002543A4" w:rsidP="002543A4">
      <w:pPr>
        <w:pStyle w:val="a3"/>
        <w:spacing w:line="276" w:lineRule="auto"/>
        <w:ind w:left="142"/>
        <w:jc w:val="both"/>
        <w:rPr>
          <w:b/>
          <w:sz w:val="28"/>
          <w:szCs w:val="28"/>
        </w:rPr>
      </w:pPr>
      <w:r w:rsidRPr="002543A4">
        <w:rPr>
          <w:b/>
          <w:sz w:val="28"/>
          <w:szCs w:val="28"/>
        </w:rPr>
        <w:t>Регулятивные УУД: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принимать и сохранять цели и задачи учебной деятельности, искать и находить средства их достижения;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определять наиболее эффективные способы достижения результата, осваивать начальные формы познавательной и личностной рефлексии;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502"/>
        <w:jc w:val="both"/>
        <w:rPr>
          <w:sz w:val="28"/>
          <w:szCs w:val="28"/>
        </w:rPr>
      </w:pPr>
      <w:r w:rsidRPr="002543A4">
        <w:rPr>
          <w:sz w:val="28"/>
          <w:szCs w:val="28"/>
        </w:rPr>
        <w:lastRenderedPageBreak/>
        <w:t>воспринимать и понимать причины успеха/неуспеха в учебной деятельности, конструктивно действовать даже в ситуации неуспеха.</w:t>
      </w:r>
    </w:p>
    <w:p w:rsidR="002543A4" w:rsidRPr="002543A4" w:rsidRDefault="002543A4" w:rsidP="002543A4">
      <w:pPr>
        <w:pStyle w:val="a3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2543A4">
        <w:rPr>
          <w:b/>
          <w:sz w:val="28"/>
          <w:szCs w:val="28"/>
        </w:rPr>
        <w:t>Познавательные УУД: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использовать 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 xml:space="preserve"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выделять существенные характеристики объекта с целью выявления общих признаков для объектов рассматриваемого вида;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владеть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между объектами и процессами;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работать в материальной и информационной среде начального общего образования в соответствии с содержанием учебного предмета, используя абстрактный язык математики;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использовать способы решения проблем творческого и поискового характера;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владеть навыками смыслового чтения текстов математического содержания с поставленными целями и задачами;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использовать различные способы поиска</w:t>
      </w:r>
      <w:r w:rsidRPr="002543A4">
        <w:rPr>
          <w:sz w:val="28"/>
          <w:szCs w:val="28"/>
        </w:rPr>
        <w:tab/>
        <w:t>,сбора, обработки, анализа, организации, передачи информации в соответствии с коммуникативными и познавательными задачами учебного предмета.</w:t>
      </w:r>
    </w:p>
    <w:p w:rsidR="002543A4" w:rsidRPr="002543A4" w:rsidRDefault="002543A4" w:rsidP="002543A4">
      <w:pPr>
        <w:pStyle w:val="a3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2543A4">
        <w:rPr>
          <w:b/>
          <w:sz w:val="28"/>
          <w:szCs w:val="28"/>
        </w:rPr>
        <w:t>Коммуникативные УУД: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аргументировано, </w:t>
      </w:r>
      <w:r w:rsidRPr="002543A4">
        <w:rPr>
          <w:sz w:val="28"/>
          <w:szCs w:val="28"/>
          <w:lang w:val="en-US"/>
        </w:rPr>
        <w:t>c</w:t>
      </w:r>
      <w:r w:rsidRPr="002543A4">
        <w:rPr>
          <w:sz w:val="28"/>
          <w:szCs w:val="28"/>
        </w:rPr>
        <w:t xml:space="preserve"> использованием математической терминологии и математических знаний отстаивать свою позицию;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 xml:space="preserve">принимать участие в работе в паре, в группе, использовать речевые средства, в том числе математическую терминологию, и средства информационных и </w:t>
      </w:r>
      <w:r w:rsidRPr="002543A4">
        <w:rPr>
          <w:sz w:val="28"/>
          <w:szCs w:val="28"/>
        </w:rPr>
        <w:lastRenderedPageBreak/>
        <w:t>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принимать участие в определении общей цели и путей е достижения; уметь договариваться о распределении функций и ролей в совместной деятельности;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сотрудничать со взрослыми и сверстниками в разных ситуациях, не создавать конфликтов и находить выходы из спорных ситуаций;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конструктивно разрешать конфликты посредством учета интересов сторон и сотрудничества.</w:t>
      </w:r>
    </w:p>
    <w:p w:rsidR="002543A4" w:rsidRPr="002543A4" w:rsidRDefault="002543A4" w:rsidP="002543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2543A4" w:rsidRPr="002543A4" w:rsidRDefault="002543A4" w:rsidP="002543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отношений;</w:t>
      </w:r>
    </w:p>
    <w:p w:rsidR="002543A4" w:rsidRPr="002543A4" w:rsidRDefault="002543A4" w:rsidP="002543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основами логического и алгоритмического мышления,</w:t>
      </w:r>
    </w:p>
    <w:p w:rsidR="002543A4" w:rsidRPr="002543A4" w:rsidRDefault="002543A4" w:rsidP="00254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алгоритмов;</w:t>
      </w:r>
    </w:p>
    <w:p w:rsidR="002543A4" w:rsidRPr="002543A4" w:rsidRDefault="002543A4" w:rsidP="002543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2543A4" w:rsidRPr="002543A4" w:rsidRDefault="002543A4" w:rsidP="002543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данные;</w:t>
      </w:r>
    </w:p>
    <w:p w:rsidR="002543A4" w:rsidRPr="002543A4" w:rsidRDefault="002543A4" w:rsidP="002543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умение использовать при выполнении заданий названия и последовательность чисел от 1 до 100; 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использовать при выполнении арифметических действий названия и обозначения операций умножения и деления;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осознанно следовать алгоритму выполнения действий в выражениях со скобками и без них;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использовать в речи названия единиц измерения длины, объёма: метр, дециметр, сантиметр, килограмм;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читать, записывать и сравнивать числа в пределах 100;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осознанно следовать  алгоритмам устного и письменного сложения и вычитания чисел в пределах 100;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умение решать задачи в 1-2 действия на сложение и вычитание и простые </w:t>
      </w:r>
      <w:r w:rsidRPr="002543A4"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2543A4" w:rsidRPr="002543A4" w:rsidRDefault="002543A4" w:rsidP="002543A4">
      <w:pPr>
        <w:shd w:val="clear" w:color="auto" w:fill="FFFFFF"/>
        <w:tabs>
          <w:tab w:val="left" w:pos="53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раскрывающие смысл действий сложения, вычитания, умножения и деления;</w:t>
      </w:r>
    </w:p>
    <w:p w:rsidR="002543A4" w:rsidRPr="002543A4" w:rsidRDefault="002543A4" w:rsidP="002543A4">
      <w:pPr>
        <w:shd w:val="clear" w:color="auto" w:fill="FFFFFF"/>
        <w:tabs>
          <w:tab w:val="left" w:pos="53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0"/>
          <w:sz w:val="28"/>
          <w:szCs w:val="28"/>
        </w:rPr>
        <w:t>б)</w:t>
      </w:r>
      <w:r w:rsidRPr="002543A4">
        <w:rPr>
          <w:rFonts w:ascii="Times New Roman" w:hAnsi="Times New Roman" w:cs="Times New Roman"/>
          <w:sz w:val="28"/>
          <w:szCs w:val="28"/>
        </w:rPr>
        <w:t> использующие понятия «увеличить в (на)...», «уменьшить в (на)...»;</w:t>
      </w:r>
    </w:p>
    <w:p w:rsidR="002543A4" w:rsidRPr="002543A4" w:rsidRDefault="002543A4" w:rsidP="002543A4">
      <w:pPr>
        <w:shd w:val="clear" w:color="auto" w:fill="FFFFFF"/>
        <w:tabs>
          <w:tab w:val="left" w:pos="53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</w:t>
      </w:r>
      <w:r w:rsidRPr="002543A4">
        <w:rPr>
          <w:rFonts w:ascii="Times New Roman" w:hAnsi="Times New Roman" w:cs="Times New Roman"/>
          <w:sz w:val="28"/>
          <w:szCs w:val="28"/>
        </w:rPr>
        <w:t> на разностное и кратное сравнение;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измерять длину данного отрезка, чертить отрезок данной длины;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узнавать и называть плоские углы: прямой, тупой и острый;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находить периметр многоугольника (треугольника, четырёхугольника).</w:t>
      </w:r>
    </w:p>
    <w:p w:rsidR="002543A4" w:rsidRPr="002543A4" w:rsidRDefault="002543A4" w:rsidP="002543A4">
      <w:pPr>
        <w:shd w:val="clear" w:color="auto" w:fill="FFFFFF"/>
        <w:spacing w:after="0"/>
        <w:ind w:firstLine="552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 xml:space="preserve">У второклассника продолжится формирование </w:t>
      </w:r>
      <w:r w:rsidRPr="002543A4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ИКТ-компетентности:</w:t>
      </w:r>
    </w:p>
    <w:p w:rsidR="002543A4" w:rsidRPr="002543A4" w:rsidRDefault="002543A4" w:rsidP="002543A4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left="0" w:firstLine="552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учебных  и самостоятельной познавательной деятельности; определять возможные источники ее </w:t>
      </w:r>
      <w:r w:rsidRPr="002543A4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2543A4" w:rsidRPr="002543A4" w:rsidRDefault="002543A4" w:rsidP="002543A4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left="0" w:firstLine="55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их;</w:t>
      </w:r>
    </w:p>
    <w:p w:rsidR="002543A4" w:rsidRPr="002543A4" w:rsidRDefault="002543A4" w:rsidP="002543A4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left="0" w:firstLine="552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2543A4" w:rsidRPr="002543A4" w:rsidRDefault="002543A4" w:rsidP="002543A4">
      <w:pPr>
        <w:shd w:val="clear" w:color="auto" w:fill="FFFFFF"/>
        <w:spacing w:after="0"/>
        <w:ind w:firstLine="552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rStyle w:val="c10"/>
          <w:rFonts w:eastAsia="Calibri"/>
          <w:b/>
          <w:bCs/>
          <w:sz w:val="28"/>
          <w:szCs w:val="28"/>
        </w:rPr>
      </w:pPr>
      <w:r w:rsidRPr="002543A4">
        <w:rPr>
          <w:rStyle w:val="c10"/>
          <w:rFonts w:eastAsia="Calibri"/>
          <w:b/>
          <w:bCs/>
          <w:sz w:val="28"/>
          <w:szCs w:val="28"/>
        </w:rPr>
        <w:t>СОДЕРЖАНИЕ ПРЕДМЕТ</w:t>
      </w:r>
      <w:r w:rsidR="004658CB">
        <w:rPr>
          <w:rStyle w:val="c10"/>
          <w:rFonts w:eastAsia="Calibri"/>
          <w:b/>
          <w:bCs/>
          <w:sz w:val="28"/>
          <w:szCs w:val="28"/>
        </w:rPr>
        <w:t>А (93</w:t>
      </w:r>
      <w:r w:rsidRPr="002543A4">
        <w:rPr>
          <w:rStyle w:val="c10"/>
          <w:rFonts w:eastAsia="Calibri"/>
          <w:b/>
          <w:bCs/>
          <w:sz w:val="28"/>
          <w:szCs w:val="28"/>
        </w:rPr>
        <w:t>ч)</w:t>
      </w:r>
    </w:p>
    <w:p w:rsidR="002543A4" w:rsidRPr="002543A4" w:rsidRDefault="002543A4" w:rsidP="002543A4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Числа от 1 до 100. Нумерация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2543A4">
        <w:rPr>
          <w:rFonts w:ascii="Times New Roman" w:hAnsi="Times New Roman" w:cs="Times New Roman"/>
          <w:b/>
          <w:iCs/>
          <w:sz w:val="28"/>
          <w:szCs w:val="28"/>
        </w:rPr>
        <w:t>(18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Устная и письменная нумерация двузначных чисел. Разряд десятков и разряд единиц, их место в записи чисел.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Величины и их измерение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Длина. Единица измерения длины – метр. Соотношения между единицами измерения длины.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Перевод именованных чисел в заданные единицы (раздробление и превращение).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Цена, количество и стоимость товара.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Числа от 1 до 100. Сложение и вычитание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43A4">
        <w:rPr>
          <w:rFonts w:ascii="Times New Roman" w:hAnsi="Times New Roman" w:cs="Times New Roman"/>
          <w:b/>
          <w:iCs/>
          <w:sz w:val="28"/>
          <w:szCs w:val="28"/>
        </w:rPr>
        <w:t>(48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Операции сложения и вычитания. Взаимосвязь операций сложения и вычитания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Сложение и вычитание двузначных чисел, оканчивающихся нулями.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Устные приёмы сложения и вычитания чисел в пределах 100.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Алгоритмы сложения и вычитания.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Величины и их измерение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Периметр многоугольника. Формулы периметра квадрата и прямоугольника.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Переменная. Выражения с переменной. Нахождение значений выражений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>а </w:t>
      </w:r>
      <w:r w:rsidRPr="002543A4">
        <w:rPr>
          <w:rFonts w:ascii="Times New Roman" w:hAnsi="Times New Roman" w:cs="Times New Roman"/>
          <w:sz w:val="28"/>
          <w:szCs w:val="28"/>
        </w:rPr>
        <w:t>± 5; 4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а; </w:t>
      </w:r>
      <w:r w:rsidRPr="002543A4">
        <w:rPr>
          <w:rFonts w:ascii="Times New Roman" w:hAnsi="Times New Roman" w:cs="Times New Roman"/>
          <w:sz w:val="28"/>
          <w:szCs w:val="28"/>
        </w:rPr>
        <w:t xml:space="preserve">при заданных числовых значениях переменной. 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± 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х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а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Сложение и вычитание чисел от 1 до 100» (письменные вычисления) (25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Операции сложения и вычитания. Взаимосвязь операций сложения и вычитания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Сложение и вычитание двузначных чисел, оканчивающихся нулями.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Письменные приёмы сложения и вычитания чисел в пределах 100.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Алгоритмы сложения и вычитания.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Переменная. Выражения с переменной. Нахождение значений выражений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>а </w:t>
      </w:r>
      <w:r w:rsidRPr="002543A4">
        <w:rPr>
          <w:rFonts w:ascii="Times New Roman" w:hAnsi="Times New Roman" w:cs="Times New Roman"/>
          <w:sz w:val="28"/>
          <w:szCs w:val="28"/>
        </w:rPr>
        <w:t>± 5; 4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а; </w:t>
      </w:r>
      <w:r w:rsidRPr="002543A4">
        <w:rPr>
          <w:rFonts w:ascii="Times New Roman" w:hAnsi="Times New Roman" w:cs="Times New Roman"/>
          <w:sz w:val="28"/>
          <w:szCs w:val="28"/>
        </w:rPr>
        <w:t xml:space="preserve">при заданных числовых значениях переменной. 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± 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х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а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Числа от 1 до 100. Умножение и деление</w:t>
      </w:r>
      <w:r w:rsidRPr="002543A4">
        <w:rPr>
          <w:rFonts w:ascii="Times New Roman" w:hAnsi="Times New Roman" w:cs="Times New Roman"/>
          <w:sz w:val="28"/>
          <w:szCs w:val="28"/>
        </w:rPr>
        <w:t xml:space="preserve"> </w:t>
      </w:r>
      <w:r w:rsidR="004658CB">
        <w:rPr>
          <w:rFonts w:ascii="Times New Roman" w:hAnsi="Times New Roman" w:cs="Times New Roman"/>
          <w:b/>
          <w:sz w:val="28"/>
          <w:szCs w:val="28"/>
        </w:rPr>
        <w:t>(36</w:t>
      </w:r>
      <w:r w:rsidRPr="002543A4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 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вычитания, умножения и деления;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 xml:space="preserve">Переменная. Выражения с переменной. Нахождение значений выражений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>а </w:t>
      </w:r>
      <w:r w:rsidRPr="002543A4">
        <w:rPr>
          <w:rFonts w:ascii="Times New Roman" w:hAnsi="Times New Roman" w:cs="Times New Roman"/>
          <w:sz w:val="28"/>
          <w:szCs w:val="28"/>
        </w:rPr>
        <w:t>± 5; 4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а; </w:t>
      </w:r>
      <w:r w:rsidRPr="002543A4">
        <w:rPr>
          <w:rFonts w:ascii="Times New Roman" w:hAnsi="Times New Roman" w:cs="Times New Roman"/>
          <w:sz w:val="28"/>
          <w:szCs w:val="28"/>
        </w:rPr>
        <w:t xml:space="preserve">при заданных числовых значениях переменной. 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± 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х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а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P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Тематическое планирование по математике</w:t>
      </w:r>
    </w:p>
    <w:p w:rsidR="002543A4" w:rsidRPr="002543A4" w:rsidRDefault="002543A4" w:rsidP="002543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7653"/>
        <w:gridCol w:w="1927"/>
      </w:tblGrid>
      <w:tr w:rsidR="002543A4" w:rsidRPr="002543A4" w:rsidTr="00615289">
        <w:trPr>
          <w:trHeight w:val="714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100. Нумерация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18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899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Десятки. Счет десятками до 100</w:t>
            </w:r>
          </w:p>
        </w:tc>
        <w:tc>
          <w:tcPr>
            <w:tcW w:w="899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Числа от 11 до 100. Поместное значение чисел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Однозначные и двузначные числа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Миллиметр.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Наименьшее трехзначное число. Сотня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Метр. Таблица мер длины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Входная контрольная работа №1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Замена двузначного числа суммой разрядных слагаемых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Единицы стоимости. Рубль. Копейка.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Единицы стоимости. Рубль. Копейка.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2 «Числа от 1 до 100.Нумерация»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100. Сложение и вычитание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Задачи, обратные  данной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48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уменьшаемого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вычитаемого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Длина ломаной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Порядок выполнения действий. Скобки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Сравнение числовых выражений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3 «Числа от 1 до 100.Устные приёмы»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350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Свойства сложения.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12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Свойства сложения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Проектные задачи. «Узоры и орнаменты на посуде»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7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7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36+2, 36+20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36-2, 36-20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26+4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60-24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39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26+7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35-7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256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Странички для любознательных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366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Буквенные выражения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Уравнение. Решение уравнений методом подбора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№4  «Устные приёмы сложения и вычитания»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Проверка сложения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 чисел от 1 до 100 (письменные вычисления)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Вычитание вида 57-26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25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Проверка сложения и вычитания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Сложение вида 37+48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Сложение вида 37+53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Прямоугольник. 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Сложение вида 87+13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Вычитание вида 50-24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5 «Сложение и вычитание в пределах 100»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1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Квадрат.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18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100. Умножение и деление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умножения</w:t>
            </w:r>
          </w:p>
        </w:tc>
        <w:tc>
          <w:tcPr>
            <w:tcW w:w="899" w:type="pct"/>
          </w:tcPr>
          <w:p w:rsidR="002543A4" w:rsidRPr="002543A4" w:rsidRDefault="004658CB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="002543A4"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Вычисление результата умножения с помощью сложения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умножение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и результата умножения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№6 «Решение задач»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Переместительное свойство умножения.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деления.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и результата деления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Связь между компонентами и результатом умножения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деления, основанный на связи между компонентами и результатом умножения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Приемы умножения и деления на 10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третьего слагаемого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7 «Умножение и деление»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Умножение числа 2 и на 2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Приемы умножения числа 2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Деление на 2.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659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изученного. Решение задач. </w:t>
            </w:r>
            <w:r w:rsidR="004658CB"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Умножение числа 3 и на 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Деление на 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543A4" w:rsidRPr="002543A4" w:rsidRDefault="002543A4" w:rsidP="002543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43A4" w:rsidRPr="002543A4" w:rsidRDefault="002543A4" w:rsidP="002543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6688" w:rsidRDefault="00116688" w:rsidP="002543A4">
      <w:pPr>
        <w:spacing w:after="0"/>
      </w:pPr>
    </w:p>
    <w:sectPr w:rsidR="00116688" w:rsidSect="002543A4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C75" w:rsidRDefault="00432C75" w:rsidP="00891CA0">
      <w:pPr>
        <w:spacing w:after="0" w:line="240" w:lineRule="auto"/>
      </w:pPr>
      <w:r>
        <w:separator/>
      </w:r>
    </w:p>
  </w:endnote>
  <w:endnote w:type="continuationSeparator" w:id="1">
    <w:p w:rsidR="00432C75" w:rsidRDefault="00432C75" w:rsidP="00891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5D" w:rsidRDefault="00AD5FEC">
    <w:pPr>
      <w:pStyle w:val="a4"/>
      <w:jc w:val="center"/>
    </w:pPr>
    <w:r>
      <w:fldChar w:fldCharType="begin"/>
    </w:r>
    <w:r w:rsidR="00116688">
      <w:instrText xml:space="preserve"> PAGE   \* MERGEFORMAT </w:instrText>
    </w:r>
    <w:r>
      <w:fldChar w:fldCharType="separate"/>
    </w:r>
    <w:r w:rsidR="00552638">
      <w:rPr>
        <w:noProof/>
      </w:rPr>
      <w:t>13</w:t>
    </w:r>
    <w:r>
      <w:fldChar w:fldCharType="end"/>
    </w:r>
  </w:p>
  <w:p w:rsidR="00843F90" w:rsidRDefault="00432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C75" w:rsidRDefault="00432C75" w:rsidP="00891CA0">
      <w:pPr>
        <w:spacing w:after="0" w:line="240" w:lineRule="auto"/>
      </w:pPr>
      <w:r>
        <w:separator/>
      </w:r>
    </w:p>
  </w:footnote>
  <w:footnote w:type="continuationSeparator" w:id="1">
    <w:p w:rsidR="00432C75" w:rsidRDefault="00432C75" w:rsidP="00891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13C776B8"/>
    <w:multiLevelType w:val="hybridMultilevel"/>
    <w:tmpl w:val="66C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E6960"/>
    <w:multiLevelType w:val="hybridMultilevel"/>
    <w:tmpl w:val="864C824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030D3E"/>
    <w:multiLevelType w:val="hybridMultilevel"/>
    <w:tmpl w:val="515CAC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4600A15"/>
    <w:multiLevelType w:val="hybridMultilevel"/>
    <w:tmpl w:val="16C0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628A1"/>
    <w:multiLevelType w:val="hybridMultilevel"/>
    <w:tmpl w:val="C4E8A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C790132"/>
    <w:multiLevelType w:val="hybridMultilevel"/>
    <w:tmpl w:val="01A444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59B83BA8"/>
    <w:multiLevelType w:val="hybridMultilevel"/>
    <w:tmpl w:val="C8CA9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B2FEE"/>
    <w:multiLevelType w:val="hybridMultilevel"/>
    <w:tmpl w:val="2BE8B48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9">
    <w:nsid w:val="76E21EC5"/>
    <w:multiLevelType w:val="hybridMultilevel"/>
    <w:tmpl w:val="DF0097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43A4"/>
    <w:rsid w:val="000D550A"/>
    <w:rsid w:val="00116688"/>
    <w:rsid w:val="00197210"/>
    <w:rsid w:val="001C3EDB"/>
    <w:rsid w:val="002543A4"/>
    <w:rsid w:val="002A4F1D"/>
    <w:rsid w:val="00353371"/>
    <w:rsid w:val="004111C0"/>
    <w:rsid w:val="00432C75"/>
    <w:rsid w:val="004658CB"/>
    <w:rsid w:val="00552638"/>
    <w:rsid w:val="0078123F"/>
    <w:rsid w:val="007A0B3A"/>
    <w:rsid w:val="00891CA0"/>
    <w:rsid w:val="00AD5FEC"/>
    <w:rsid w:val="00C405DA"/>
    <w:rsid w:val="00C477A9"/>
    <w:rsid w:val="00D51E61"/>
    <w:rsid w:val="00F25EE1"/>
    <w:rsid w:val="00F6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A0"/>
  </w:style>
  <w:style w:type="paragraph" w:styleId="1">
    <w:name w:val="heading 1"/>
    <w:basedOn w:val="a"/>
    <w:next w:val="a"/>
    <w:link w:val="10"/>
    <w:uiPriority w:val="9"/>
    <w:qFormat/>
    <w:rsid w:val="002543A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3A4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a3">
    <w:name w:val="List Paragraph"/>
    <w:basedOn w:val="a"/>
    <w:uiPriority w:val="34"/>
    <w:qFormat/>
    <w:rsid w:val="002543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2543A4"/>
    <w:rPr>
      <w:rFonts w:ascii="Times New Roman" w:hAnsi="Times New Roman"/>
      <w:sz w:val="22"/>
    </w:rPr>
  </w:style>
  <w:style w:type="paragraph" w:styleId="a4">
    <w:name w:val="footer"/>
    <w:basedOn w:val="a"/>
    <w:link w:val="a5"/>
    <w:uiPriority w:val="99"/>
    <w:unhideWhenUsed/>
    <w:rsid w:val="002543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543A4"/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254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543A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2893</Words>
  <Characters>16491</Characters>
  <Application>Microsoft Office Word</Application>
  <DocSecurity>0</DocSecurity>
  <Lines>137</Lines>
  <Paragraphs>38</Paragraphs>
  <ScaleCrop>false</ScaleCrop>
  <Company/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2020-12-14T10:27:00Z</dcterms:created>
  <dcterms:modified xsi:type="dcterms:W3CDTF">2020-12-14T10:27:00Z</dcterms:modified>
</cp:coreProperties>
</file>